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A726961" w14:textId="77777777" w:rsidR="00F45740" w:rsidRDefault="00891C22" w:rsidP="00513899">
      <w:pPr>
        <w:spacing w:after="0" w:line="240" w:lineRule="auto"/>
        <w:contextualSpacing/>
        <w:jc w:val="center"/>
        <w:rPr>
          <w:rFonts w:ascii="Times New Roman" w:hAnsi="Times New Roman" w:cs="Times New Roman"/>
          <w:b/>
          <w:bCs/>
          <w:sz w:val="28"/>
          <w:szCs w:val="28"/>
        </w:rPr>
      </w:pPr>
      <w:r w:rsidRPr="00891C22">
        <w:rPr>
          <w:rFonts w:ascii="Times New Roman" w:hAnsi="Times New Roman" w:cs="Times New Roman"/>
          <w:b/>
          <w:bCs/>
          <w:sz w:val="28"/>
          <w:szCs w:val="28"/>
        </w:rPr>
        <w:t>Fibonacci Numbers and Some Explorations</w:t>
      </w:r>
    </w:p>
    <w:p w14:paraId="6241727F" w14:textId="77777777" w:rsidR="00513899" w:rsidRDefault="00513899" w:rsidP="00513899">
      <w:pPr>
        <w:spacing w:after="0" w:line="240" w:lineRule="auto"/>
        <w:contextualSpacing/>
        <w:jc w:val="center"/>
        <w:rPr>
          <w:rFonts w:ascii="Times New Roman" w:hAnsi="Times New Roman" w:cs="Times New Roman"/>
          <w:b/>
          <w:bCs/>
          <w:sz w:val="28"/>
          <w:szCs w:val="28"/>
        </w:rPr>
      </w:pPr>
    </w:p>
    <w:p w14:paraId="03D25E30" w14:textId="77777777" w:rsidR="00324E53" w:rsidRDefault="008E71D9" w:rsidP="00513899">
      <w:pPr>
        <w:pStyle w:val="NormalWeb"/>
        <w:spacing w:before="0" w:beforeAutospacing="0" w:after="0" w:afterAutospacing="0"/>
        <w:contextualSpacing/>
      </w:pPr>
      <w:r>
        <w:t>In mathematics, the Fibonacci numbers or the Fibonacci sequence are the numbers in following manner/sequence:</w:t>
      </w:r>
    </w:p>
    <w:p w14:paraId="38740811" w14:textId="77777777" w:rsidR="00C17B5D" w:rsidRDefault="00C17B5D" w:rsidP="00513899">
      <w:pPr>
        <w:pStyle w:val="NormalWeb"/>
        <w:spacing w:before="0" w:beforeAutospacing="0" w:after="0" w:afterAutospacing="0"/>
        <w:contextualSpacing/>
      </w:pPr>
    </w:p>
    <w:p w14:paraId="56664998" w14:textId="77777777" w:rsidR="008E71D9" w:rsidRDefault="008E71D9" w:rsidP="00513899">
      <w:pPr>
        <w:pStyle w:val="NormalWeb"/>
        <w:spacing w:before="0" w:beforeAutospacing="0" w:after="0" w:afterAutospacing="0"/>
        <w:contextualSpacing/>
      </w:pPr>
      <w:r>
        <w:t>1, 1, 2, 3, 5, 8, 13, 21, 34, 55, 89, 144, 233, 377, … … …</w:t>
      </w:r>
    </w:p>
    <w:p w14:paraId="2D2228C2" w14:textId="77777777" w:rsidR="00513899" w:rsidRDefault="00513899" w:rsidP="00513899">
      <w:pPr>
        <w:pStyle w:val="NormalWeb"/>
        <w:spacing w:before="0" w:beforeAutospacing="0" w:after="0" w:afterAutospacing="0"/>
        <w:contextualSpacing/>
      </w:pPr>
    </w:p>
    <w:p w14:paraId="12825A78" w14:textId="77777777" w:rsidR="00A12F9F" w:rsidRDefault="00A12F9F" w:rsidP="00513899">
      <w:pPr>
        <w:pStyle w:val="NormalWeb"/>
        <w:spacing w:before="0" w:beforeAutospacing="0" w:after="0" w:afterAutospacing="0"/>
        <w:contextualSpacing/>
      </w:pPr>
      <w:r>
        <w:t>Or</w:t>
      </w:r>
    </w:p>
    <w:p w14:paraId="2DD565B7" w14:textId="77777777" w:rsidR="00513899" w:rsidRDefault="00513899" w:rsidP="00513899">
      <w:pPr>
        <w:pStyle w:val="NormalWeb"/>
        <w:spacing w:before="0" w:beforeAutospacing="0" w:after="0" w:afterAutospacing="0"/>
        <w:contextualSpacing/>
      </w:pPr>
    </w:p>
    <w:p w14:paraId="6EABF931" w14:textId="77777777" w:rsidR="00A12F9F" w:rsidRDefault="00A12F9F" w:rsidP="00513899">
      <w:pPr>
        <w:pStyle w:val="NormalWeb"/>
        <w:spacing w:before="0" w:beforeAutospacing="0" w:after="0" w:afterAutospacing="0"/>
        <w:contextualSpacing/>
      </w:pPr>
      <w:r>
        <w:t>0, 1, 1, 2, 3, 5, 8, 13, 21, 34, 55, 89, 144, 233, 377, … … …</w:t>
      </w:r>
    </w:p>
    <w:p w14:paraId="5683B33A" w14:textId="77777777" w:rsidR="00B43C40" w:rsidRDefault="00B43C40" w:rsidP="00513899">
      <w:pPr>
        <w:pStyle w:val="NormalWeb"/>
        <w:spacing w:before="0" w:beforeAutospacing="0" w:after="0" w:afterAutospacing="0"/>
        <w:contextualSpacing/>
      </w:pPr>
    </w:p>
    <w:p w14:paraId="157F9D9A" w14:textId="77777777" w:rsidR="008E71D9" w:rsidRDefault="00EA3968" w:rsidP="00513899">
      <w:pPr>
        <w:pStyle w:val="NormalWeb"/>
        <w:spacing w:before="0" w:beforeAutospacing="0" w:after="0" w:afterAutospacing="0"/>
        <w:contextualSpacing/>
      </w:pPr>
      <w:r>
        <w:t>By definition, the first two numbers in the Fibonacci sequence are 0 and 1, or 1 and 1, depending on the chosen starting point of the sequence, and each subsequent number</w:t>
      </w:r>
      <w:r w:rsidR="00A12F9F">
        <w:t xml:space="preserve"> is the sum of the previous two.</w:t>
      </w:r>
    </w:p>
    <w:p w14:paraId="5BCDD524" w14:textId="77777777" w:rsidR="00B43C40" w:rsidRDefault="00B43C40" w:rsidP="00513899">
      <w:pPr>
        <w:pStyle w:val="NormalWeb"/>
        <w:spacing w:before="0" w:beforeAutospacing="0" w:after="0" w:afterAutospacing="0"/>
        <w:contextualSpacing/>
      </w:pPr>
    </w:p>
    <w:p w14:paraId="0276A8C3" w14:textId="77777777" w:rsidR="00A12F9F" w:rsidRDefault="00A12F9F" w:rsidP="00513899">
      <w:pPr>
        <w:pStyle w:val="NormalWeb"/>
        <w:spacing w:before="0" w:beforeAutospacing="0" w:after="0" w:afterAutospacing="0"/>
        <w:contextualSpacing/>
      </w:pPr>
      <w:r>
        <w:t xml:space="preserve">In mathematics, the sequence </w:t>
      </w:r>
      <m:oMath>
        <m:sSub>
          <m:sSubPr>
            <m:ctrlPr>
              <w:rPr>
                <w:rFonts w:ascii="Cambria Math" w:hAnsi="Cambria Math"/>
                <w:i/>
              </w:rPr>
            </m:ctrlPr>
          </m:sSubPr>
          <m:e>
            <m:r>
              <w:rPr>
                <w:rFonts w:ascii="Cambria Math" w:hAnsi="Cambria Math"/>
              </w:rPr>
              <m:t>F</m:t>
            </m:r>
          </m:e>
          <m:sub>
            <m:r>
              <w:rPr>
                <w:rFonts w:ascii="Cambria Math" w:hAnsi="Cambria Math"/>
              </w:rPr>
              <m:t>n</m:t>
            </m:r>
          </m:sub>
        </m:sSub>
      </m:oMath>
      <w:r>
        <w:t>of Fibonacci numbers is defined by the recurrence relation</w:t>
      </w:r>
    </w:p>
    <w:p w14:paraId="1D34FCC9" w14:textId="77777777" w:rsidR="00513899" w:rsidRDefault="00513899" w:rsidP="00513899">
      <w:pPr>
        <w:pStyle w:val="NormalWeb"/>
        <w:spacing w:before="0" w:beforeAutospacing="0" w:after="0" w:afterAutospacing="0"/>
        <w:contextualSpacing/>
      </w:pPr>
    </w:p>
    <w:p w14:paraId="14D26A7D" w14:textId="77777777" w:rsidR="00A12F9F" w:rsidRDefault="005D4F0F" w:rsidP="00513899">
      <w:pPr>
        <w:pStyle w:val="NormalWeb"/>
        <w:spacing w:before="0" w:beforeAutospacing="0" w:after="0" w:afterAutospacing="0"/>
        <w:contextualSpacing/>
      </w:pPr>
      <m:oMathPara>
        <m:oMath>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n-2</m:t>
              </m:r>
            </m:sub>
          </m:sSub>
        </m:oMath>
      </m:oMathPara>
    </w:p>
    <w:p w14:paraId="674C021E" w14:textId="77777777" w:rsidR="00513899" w:rsidRDefault="00513899" w:rsidP="00513899">
      <w:pPr>
        <w:pStyle w:val="NormalWeb"/>
        <w:spacing w:before="0" w:beforeAutospacing="0" w:after="0" w:afterAutospacing="0"/>
        <w:contextualSpacing/>
      </w:pPr>
    </w:p>
    <w:p w14:paraId="69FA2864" w14:textId="77777777" w:rsidR="00A12F9F" w:rsidRDefault="00A12F9F" w:rsidP="00513899">
      <w:pPr>
        <w:pStyle w:val="NormalWeb"/>
        <w:spacing w:before="0" w:beforeAutospacing="0" w:after="0" w:afterAutospacing="0"/>
        <w:contextualSpacing/>
      </w:pPr>
      <w:r>
        <w:t xml:space="preserve">With seed values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 xml:space="preserve">=1, </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=1</m:t>
        </m:r>
      </m:oMath>
      <w:r>
        <w:t xml:space="preserve"> or </w:t>
      </w:r>
      <m:oMath>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 xml:space="preserve">=0, </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=1.</m:t>
        </m:r>
      </m:oMath>
    </w:p>
    <w:p w14:paraId="3CEC68F5" w14:textId="77777777" w:rsidR="00B43C40" w:rsidRDefault="00B43C40" w:rsidP="00513899">
      <w:pPr>
        <w:pStyle w:val="NormalWeb"/>
        <w:spacing w:before="0" w:beforeAutospacing="0" w:after="0" w:afterAutospacing="0"/>
        <w:contextualSpacing/>
      </w:pPr>
    </w:p>
    <w:p w14:paraId="548356AB" w14:textId="30B6F821" w:rsidR="003876F8" w:rsidRDefault="003876F8" w:rsidP="00513899">
      <w:pPr>
        <w:pStyle w:val="NormalWeb"/>
        <w:spacing w:before="0" w:beforeAutospacing="0" w:after="0" w:afterAutospacing="0"/>
        <w:contextualSpacing/>
      </w:pPr>
      <w:r>
        <w:t>We can use Excel to generate Fibonacci numbers. The first 50 numbers of the Fibonacci sequence</w:t>
      </w:r>
      <w:r w:rsidR="00F52D66">
        <w:t xml:space="preserve"> using Excel</w:t>
      </w:r>
      <w:r>
        <w:t xml:space="preserve"> is </w:t>
      </w:r>
      <w:r w:rsidR="005D4F0F">
        <w:fldChar w:fldCharType="begin"/>
      </w:r>
      <w:r w:rsidR="005D4F0F">
        <w:instrText xml:space="preserve"> HYPERLINK "Fibonacci%20Numbers.xlsx" </w:instrText>
      </w:r>
      <w:r w:rsidR="005D4F0F">
        <w:fldChar w:fldCharType="separate"/>
      </w:r>
      <w:r w:rsidRPr="005D4F0F">
        <w:rPr>
          <w:rStyle w:val="Hyperlink"/>
        </w:rPr>
        <w:t>here</w:t>
      </w:r>
      <w:r w:rsidR="005D4F0F">
        <w:fldChar w:fldCharType="end"/>
      </w:r>
      <w:bookmarkStart w:id="0" w:name="_GoBack"/>
      <w:bookmarkEnd w:id="0"/>
      <w:r>
        <w:t>.</w:t>
      </w:r>
    </w:p>
    <w:p w14:paraId="4DA0CBE4" w14:textId="77777777" w:rsidR="00B43C40" w:rsidRDefault="00B43C40" w:rsidP="00513899">
      <w:pPr>
        <w:pStyle w:val="NormalWeb"/>
        <w:spacing w:before="0" w:beforeAutospacing="0" w:after="0" w:afterAutospacing="0"/>
        <w:contextualSpacing/>
      </w:pPr>
    </w:p>
    <w:p w14:paraId="2CBAC7A4" w14:textId="77777777" w:rsidR="00891C22" w:rsidRDefault="00891C22" w:rsidP="00513899">
      <w:pPr>
        <w:pStyle w:val="NormalWeb"/>
        <w:spacing w:before="0" w:beforeAutospacing="0" w:after="0" w:afterAutospacing="0"/>
        <w:contextualSpacing/>
      </w:pPr>
      <w:r>
        <w:t>The Fibonacci sequence exhibits a certain numerical pattern which originated as the answer to an exercise in the first ever high school algebra text. This pattern turned out to have an interest and importance far beyond what its creator imagined. It can be used to model or describe an amazing variety of phenomena, in mathematics</w:t>
      </w:r>
      <w:r w:rsidR="001134AA">
        <w:t xml:space="preserve">, </w:t>
      </w:r>
      <w:r>
        <w:t>science, art</w:t>
      </w:r>
      <w:r w:rsidR="001134AA">
        <w:t>,</w:t>
      </w:r>
      <w:r>
        <w:t xml:space="preserve"> and nature. The mathematical ideas </w:t>
      </w:r>
      <w:r w:rsidR="00657FA0">
        <w:t xml:space="preserve">of </w:t>
      </w:r>
      <w:r>
        <w:t>the Fibonacci sequence leads to, such as the golden ratio, spirals and self- similar curves, have long been appreciated for their charm and beauty, but no one can really explain why they are echoed so clearly in the world of art and nature</w:t>
      </w:r>
      <w:r w:rsidR="00657FA0">
        <w:t xml:space="preserve"> </w:t>
      </w:r>
      <w:sdt>
        <w:sdtPr>
          <w:id w:val="364334977"/>
          <w:citation/>
        </w:sdtPr>
        <w:sdtEndPr/>
        <w:sdtContent>
          <w:r w:rsidR="00EE370F">
            <w:fldChar w:fldCharType="begin"/>
          </w:r>
          <w:r w:rsidR="00C17B5D">
            <w:instrText xml:space="preserve"> CITATION Bec10 \l 1033 </w:instrText>
          </w:r>
          <w:r w:rsidR="00EE370F">
            <w:fldChar w:fldCharType="separate"/>
          </w:r>
          <w:r w:rsidR="00657FA0">
            <w:rPr>
              <w:noProof/>
            </w:rPr>
            <w:t>(Beck &amp; Ross, 2010)</w:t>
          </w:r>
          <w:r w:rsidR="00EE370F">
            <w:rPr>
              <w:noProof/>
            </w:rPr>
            <w:fldChar w:fldCharType="end"/>
          </w:r>
        </w:sdtContent>
      </w:sdt>
      <w:r>
        <w:t>.</w:t>
      </w:r>
    </w:p>
    <w:p w14:paraId="1489A1F1" w14:textId="77777777" w:rsidR="00B43C40" w:rsidRDefault="00B43C40" w:rsidP="00513899">
      <w:pPr>
        <w:pStyle w:val="NormalWeb"/>
        <w:spacing w:before="0" w:beforeAutospacing="0" w:after="0" w:afterAutospacing="0"/>
        <w:contextualSpacing/>
      </w:pPr>
    </w:p>
    <w:p w14:paraId="7F165956" w14:textId="77777777" w:rsidR="00891C22" w:rsidRDefault="00891C22" w:rsidP="00513899">
      <w:pPr>
        <w:pStyle w:val="NormalWeb"/>
        <w:spacing w:before="0" w:beforeAutospacing="0" w:after="0" w:afterAutospacing="0"/>
        <w:contextualSpacing/>
      </w:pPr>
      <w:r>
        <w:t xml:space="preserve">The story began in Pisa, Italy in the year 1202. </w:t>
      </w:r>
      <w:r w:rsidRPr="00324E53">
        <w:t>Leonardo Pisano Bigollo</w:t>
      </w:r>
      <w:r>
        <w:t xml:space="preserve"> was a young man in his twenties, a member of an important trading family of Pisa. In his travels throughout the Middle East, he was captivated by the mathematical ideas that had come</w:t>
      </w:r>
      <w:r w:rsidR="00C17B5D">
        <w:t xml:space="preserve"> to</w:t>
      </w:r>
      <w:r>
        <w:t xml:space="preserve"> </w:t>
      </w:r>
      <w:r w:rsidR="00C17B5D">
        <w:t>the W</w:t>
      </w:r>
      <w:r>
        <w:t xml:space="preserve">est from India through the Arabic countries. When he returned to Pisa he published these ideas in a book on mathematics </w:t>
      </w:r>
      <w:r w:rsidRPr="00657FA0">
        <w:t xml:space="preserve">called </w:t>
      </w:r>
      <w:r w:rsidRPr="00F609F6">
        <w:rPr>
          <w:i/>
          <w:iCs/>
        </w:rPr>
        <w:t>Liber Abaci</w:t>
      </w:r>
      <w:r>
        <w:t>, which became a landmark in Eu</w:t>
      </w:r>
      <w:r w:rsidR="00C17B5D">
        <w:t>rope. Leonardo, who has since ca</w:t>
      </w:r>
      <w:r>
        <w:t xml:space="preserve">me to be known as </w:t>
      </w:r>
      <w:r w:rsidRPr="00657FA0">
        <w:t>Fibonacci</w:t>
      </w:r>
      <w:r>
        <w:t xml:space="preserve">, became the most celebrated mathematician of the </w:t>
      </w:r>
      <w:r w:rsidR="00F609F6">
        <w:t>middle</w:t>
      </w:r>
      <w:r>
        <w:t xml:space="preserve"> </w:t>
      </w:r>
      <w:r w:rsidR="00F609F6">
        <w:t>A</w:t>
      </w:r>
      <w:r>
        <w:t>ges. His book was a discourse on mathematical methods in commerce</w:t>
      </w:r>
      <w:r w:rsidR="00657FA0">
        <w:t xml:space="preserve">. However, the book </w:t>
      </w:r>
      <w:r>
        <w:t xml:space="preserve">is now remembered for </w:t>
      </w:r>
      <w:r w:rsidR="00657FA0">
        <w:t xml:space="preserve">the attention </w:t>
      </w:r>
      <w:r>
        <w:t>he brought to the Europe</w:t>
      </w:r>
      <w:r w:rsidR="00657FA0">
        <w:t xml:space="preserve"> of</w:t>
      </w:r>
      <w:r>
        <w:t xml:space="preserve"> the Hindu system for writing numbers. European tradesmen and scholars were still clinging to the use of the old Roman numerals; modern mathematics would have been impossible without this change to the Hindu system, which we call now Arabic notation, since it came west through Arabic lands</w:t>
      </w:r>
      <w:r w:rsidR="00F609F6">
        <w:t xml:space="preserve"> </w:t>
      </w:r>
      <w:sdt>
        <w:sdtPr>
          <w:id w:val="364334978"/>
          <w:citation/>
        </w:sdtPr>
        <w:sdtEndPr/>
        <w:sdtContent>
          <w:r w:rsidR="00EE370F">
            <w:fldChar w:fldCharType="begin"/>
          </w:r>
          <w:r w:rsidR="00C17B5D">
            <w:instrText xml:space="preserve"> CITATION Par85 \l 1033 </w:instrText>
          </w:r>
          <w:r w:rsidR="00EE370F">
            <w:fldChar w:fldCharType="separate"/>
          </w:r>
          <w:r w:rsidR="00F609F6">
            <w:rPr>
              <w:noProof/>
            </w:rPr>
            <w:t>(Parmanand, 1985)</w:t>
          </w:r>
          <w:r w:rsidR="00EE370F">
            <w:rPr>
              <w:noProof/>
            </w:rPr>
            <w:fldChar w:fldCharType="end"/>
          </w:r>
        </w:sdtContent>
      </w:sdt>
      <w:r>
        <w:t xml:space="preserve">. </w:t>
      </w:r>
    </w:p>
    <w:p w14:paraId="176E40B0" w14:textId="77777777" w:rsidR="00B43C40" w:rsidRDefault="00B43C40" w:rsidP="00513899">
      <w:pPr>
        <w:pStyle w:val="NormalWeb"/>
        <w:spacing w:before="0" w:beforeAutospacing="0" w:after="0" w:afterAutospacing="0"/>
        <w:contextualSpacing/>
      </w:pPr>
    </w:p>
    <w:p w14:paraId="7BB470EF" w14:textId="77777777" w:rsidR="00F52D66" w:rsidRDefault="00F52D66" w:rsidP="00513899">
      <w:pPr>
        <w:pStyle w:val="NormalWeb"/>
        <w:spacing w:before="0" w:beforeAutospacing="0" w:after="0" w:afterAutospacing="0"/>
        <w:contextualSpacing/>
      </w:pPr>
      <w:r>
        <w:t>Below are some interesting use/cases of Fibonacci Numbers.</w:t>
      </w:r>
    </w:p>
    <w:p w14:paraId="545D6839" w14:textId="77777777" w:rsidR="00513899" w:rsidRDefault="00513899" w:rsidP="00513899">
      <w:pPr>
        <w:pStyle w:val="NormalWeb"/>
        <w:spacing w:before="0" w:beforeAutospacing="0" w:after="0" w:afterAutospacing="0"/>
        <w:contextualSpacing/>
        <w:rPr>
          <w:u w:val="single"/>
        </w:rPr>
      </w:pPr>
    </w:p>
    <w:p w14:paraId="1E744606" w14:textId="77777777" w:rsidR="00F52D66" w:rsidRDefault="00F52D66" w:rsidP="00D77E2A">
      <w:pPr>
        <w:pStyle w:val="NormalWeb"/>
        <w:spacing w:before="0" w:beforeAutospacing="0" w:after="0" w:afterAutospacing="0"/>
        <w:contextualSpacing/>
        <w:jc w:val="center"/>
        <w:rPr>
          <w:u w:val="single"/>
        </w:rPr>
      </w:pPr>
      <w:r w:rsidRPr="00F52D66">
        <w:rPr>
          <w:u w:val="single"/>
        </w:rPr>
        <w:lastRenderedPageBreak/>
        <w:t>Fibonacci</w:t>
      </w:r>
      <w:r w:rsidR="00D77E2A">
        <w:rPr>
          <w:u w:val="single"/>
        </w:rPr>
        <w:t xml:space="preserve"> numbers and Pascal’s Triangle</w:t>
      </w:r>
    </w:p>
    <w:p w14:paraId="6DAF1C8F" w14:textId="77777777" w:rsidR="001E4D89" w:rsidRDefault="001E4D89" w:rsidP="00513899">
      <w:pPr>
        <w:pStyle w:val="NormalWeb"/>
        <w:spacing w:before="0" w:beforeAutospacing="0" w:after="0" w:afterAutospacing="0"/>
        <w:contextualSpacing/>
      </w:pPr>
    </w:p>
    <w:p w14:paraId="71E7859E" w14:textId="77777777" w:rsidR="00F52D66" w:rsidRDefault="00BB0482" w:rsidP="00513899">
      <w:pPr>
        <w:pStyle w:val="NormalWeb"/>
        <w:spacing w:before="0" w:beforeAutospacing="0" w:after="0" w:afterAutospacing="0"/>
        <w:contextualSpacing/>
      </w:pPr>
      <w:r>
        <w:t xml:space="preserve">Is there any relationship between Fibonacci Numbers and Pascal’s Triangle? </w:t>
      </w:r>
    </w:p>
    <w:p w14:paraId="59FDFF59" w14:textId="77777777" w:rsidR="00B43C40" w:rsidRDefault="00B43C40" w:rsidP="00513899">
      <w:pPr>
        <w:pStyle w:val="NormalWeb"/>
        <w:spacing w:before="0" w:beforeAutospacing="0" w:after="0" w:afterAutospacing="0"/>
        <w:contextualSpacing/>
      </w:pPr>
    </w:p>
    <w:p w14:paraId="0039EA67" w14:textId="77777777" w:rsidR="00BB0482" w:rsidRDefault="00BB0482" w:rsidP="00513899">
      <w:pPr>
        <w:pStyle w:val="NormalWeb"/>
        <w:spacing w:before="0" w:beforeAutospacing="0" w:after="0" w:afterAutospacing="0"/>
        <w:contextualSpacing/>
      </w:pPr>
      <w:r>
        <w:t>Let’s Explore.</w:t>
      </w:r>
    </w:p>
    <w:p w14:paraId="48E22891" w14:textId="77777777" w:rsidR="00B43C40" w:rsidRDefault="00B43C40" w:rsidP="00513899">
      <w:pPr>
        <w:pStyle w:val="NormalWeb"/>
        <w:spacing w:before="0" w:beforeAutospacing="0" w:after="0" w:afterAutospacing="0"/>
        <w:contextualSpacing/>
      </w:pPr>
    </w:p>
    <w:p w14:paraId="273B1088" w14:textId="77777777" w:rsidR="00BB0482" w:rsidRDefault="00BB0482" w:rsidP="00513899">
      <w:pPr>
        <w:pStyle w:val="NormalWeb"/>
        <w:spacing w:before="0" w:beforeAutospacing="0" w:after="0" w:afterAutospacing="0"/>
        <w:contextualSpacing/>
      </w:pPr>
      <w:r>
        <w:t>A Pascal’s Triangle looks like this:</w:t>
      </w:r>
    </w:p>
    <w:p w14:paraId="1FF5E8B5" w14:textId="77777777" w:rsidR="00BB0482" w:rsidRDefault="00BB0482" w:rsidP="0052537D">
      <w:pPr>
        <w:pStyle w:val="NormalWeb"/>
        <w:spacing w:before="0" w:beforeAutospacing="0" w:after="0" w:afterAutospacing="0"/>
        <w:contextualSpacing/>
        <w:jc w:val="center"/>
      </w:pPr>
      <w:r>
        <w:t>1</w:t>
      </w:r>
    </w:p>
    <w:p w14:paraId="37ED1D2E" w14:textId="77777777" w:rsidR="00BB0482" w:rsidRDefault="00BB0482" w:rsidP="0052537D">
      <w:pPr>
        <w:pStyle w:val="NormalWeb"/>
        <w:spacing w:before="0" w:beforeAutospacing="0" w:after="0" w:afterAutospacing="0"/>
        <w:contextualSpacing/>
        <w:jc w:val="center"/>
      </w:pPr>
      <w:r>
        <w:t>1</w:t>
      </w:r>
      <w:r w:rsidR="00B43C40">
        <w:t xml:space="preserve"> </w:t>
      </w:r>
      <w:r>
        <w:t xml:space="preserve">  </w:t>
      </w:r>
      <w:proofErr w:type="spellStart"/>
      <w:r>
        <w:t>1</w:t>
      </w:r>
      <w:proofErr w:type="spellEnd"/>
    </w:p>
    <w:p w14:paraId="1E8534BF" w14:textId="77777777" w:rsidR="00BB0482" w:rsidRDefault="00BB0482" w:rsidP="0052537D">
      <w:pPr>
        <w:pStyle w:val="NormalWeb"/>
        <w:spacing w:before="0" w:beforeAutospacing="0" w:after="0" w:afterAutospacing="0"/>
        <w:contextualSpacing/>
        <w:jc w:val="center"/>
      </w:pPr>
      <w:r>
        <w:t xml:space="preserve">1 </w:t>
      </w:r>
      <w:r w:rsidR="00B43C40">
        <w:t xml:space="preserve"> </w:t>
      </w:r>
      <w:r>
        <w:t xml:space="preserve"> 2 </w:t>
      </w:r>
      <w:r w:rsidR="00B43C40">
        <w:t xml:space="preserve"> </w:t>
      </w:r>
      <w:r>
        <w:t xml:space="preserve"> 1</w:t>
      </w:r>
    </w:p>
    <w:p w14:paraId="77453E5A" w14:textId="77777777" w:rsidR="00BB0482" w:rsidRDefault="00BB0482" w:rsidP="0052537D">
      <w:pPr>
        <w:pStyle w:val="NormalWeb"/>
        <w:spacing w:before="0" w:beforeAutospacing="0" w:after="0" w:afterAutospacing="0"/>
        <w:contextualSpacing/>
        <w:jc w:val="center"/>
      </w:pPr>
      <w:r>
        <w:t>1</w:t>
      </w:r>
      <w:r w:rsidR="00B43C40">
        <w:t xml:space="preserve"> </w:t>
      </w:r>
      <w:r>
        <w:t xml:space="preserve">  3 </w:t>
      </w:r>
      <w:r w:rsidR="00B43C40">
        <w:t xml:space="preserve"> </w:t>
      </w:r>
      <w:r>
        <w:t xml:space="preserve"> </w:t>
      </w:r>
      <w:proofErr w:type="spellStart"/>
      <w:r>
        <w:t>3</w:t>
      </w:r>
      <w:proofErr w:type="spellEnd"/>
      <w:r>
        <w:t xml:space="preserve"> </w:t>
      </w:r>
      <w:r w:rsidR="00B43C40">
        <w:t xml:space="preserve"> </w:t>
      </w:r>
      <w:r>
        <w:t xml:space="preserve"> 1</w:t>
      </w:r>
    </w:p>
    <w:p w14:paraId="36760106" w14:textId="77777777" w:rsidR="00BB0482" w:rsidRDefault="00BB0482" w:rsidP="0052537D">
      <w:pPr>
        <w:pStyle w:val="NormalWeb"/>
        <w:spacing w:before="0" w:beforeAutospacing="0" w:after="0" w:afterAutospacing="0"/>
        <w:contextualSpacing/>
        <w:jc w:val="center"/>
      </w:pPr>
      <w:r>
        <w:t xml:space="preserve">1 </w:t>
      </w:r>
      <w:r w:rsidR="00B43C40">
        <w:t xml:space="preserve">  </w:t>
      </w:r>
      <w:r>
        <w:t xml:space="preserve"> 4 </w:t>
      </w:r>
      <w:r w:rsidR="00B43C40">
        <w:t xml:space="preserve">  </w:t>
      </w:r>
      <w:r>
        <w:t xml:space="preserve"> 6  </w:t>
      </w:r>
      <w:r w:rsidR="00B43C40">
        <w:t xml:space="preserve">  </w:t>
      </w:r>
      <w:r>
        <w:t>4</w:t>
      </w:r>
      <w:r w:rsidR="00B43C40">
        <w:t xml:space="preserve">  </w:t>
      </w:r>
      <w:r>
        <w:t xml:space="preserve">  1</w:t>
      </w:r>
    </w:p>
    <w:p w14:paraId="6812269B" w14:textId="77777777" w:rsidR="00BB0482" w:rsidRDefault="00BB0482" w:rsidP="0052537D">
      <w:pPr>
        <w:pStyle w:val="NormalWeb"/>
        <w:spacing w:before="0" w:beforeAutospacing="0" w:after="0" w:afterAutospacing="0"/>
        <w:contextualSpacing/>
        <w:jc w:val="center"/>
      </w:pPr>
      <w:proofErr w:type="gramStart"/>
      <w:r>
        <w:t>1  5</w:t>
      </w:r>
      <w:proofErr w:type="gramEnd"/>
      <w:r>
        <w:t xml:space="preserve">  10  </w:t>
      </w:r>
      <w:proofErr w:type="spellStart"/>
      <w:r>
        <w:t>10</w:t>
      </w:r>
      <w:proofErr w:type="spellEnd"/>
      <w:r>
        <w:t xml:space="preserve">  </w:t>
      </w:r>
      <w:r w:rsidR="00B43C40">
        <w:t xml:space="preserve"> </w:t>
      </w:r>
      <w:r>
        <w:t>5  1</w:t>
      </w:r>
    </w:p>
    <w:p w14:paraId="1B6009F0" w14:textId="77777777" w:rsidR="00B43C40" w:rsidRDefault="00B43C40" w:rsidP="0052537D">
      <w:pPr>
        <w:pStyle w:val="NormalWeb"/>
        <w:spacing w:before="0" w:beforeAutospacing="0" w:after="0" w:afterAutospacing="0"/>
        <w:contextualSpacing/>
        <w:jc w:val="center"/>
      </w:pPr>
      <w:r>
        <w:t>… … … … … … … … …</w:t>
      </w:r>
    </w:p>
    <w:p w14:paraId="4E69F8CE" w14:textId="77777777" w:rsidR="00BB0482" w:rsidRDefault="00BB0482" w:rsidP="00513899">
      <w:pPr>
        <w:pStyle w:val="NormalWeb"/>
        <w:spacing w:before="0" w:beforeAutospacing="0" w:after="0" w:afterAutospacing="0"/>
        <w:contextualSpacing/>
      </w:pPr>
    </w:p>
    <w:p w14:paraId="527ACEA7" w14:textId="77777777" w:rsidR="00BB0482" w:rsidRDefault="00B43C40" w:rsidP="00513899">
      <w:pPr>
        <w:pStyle w:val="NormalWeb"/>
        <w:spacing w:before="0" w:beforeAutospacing="0" w:after="0" w:afterAutospacing="0"/>
        <w:contextualSpacing/>
      </w:pPr>
      <w:r>
        <w:t xml:space="preserve">where each entry in the triangle is the sum of the two numbers above it. </w:t>
      </w:r>
    </w:p>
    <w:p w14:paraId="4C56B203" w14:textId="77777777" w:rsidR="00B43C40" w:rsidRPr="00F52D66" w:rsidRDefault="00B43C40" w:rsidP="00513899">
      <w:pPr>
        <w:pStyle w:val="NormalWeb"/>
        <w:spacing w:before="0" w:beforeAutospacing="0" w:after="0" w:afterAutospacing="0"/>
        <w:contextualSpacing/>
      </w:pPr>
    </w:p>
    <w:p w14:paraId="34F7F2A9" w14:textId="77777777" w:rsidR="00F609F6" w:rsidRDefault="00B43C40" w:rsidP="00513899">
      <w:pPr>
        <w:pStyle w:val="NormalWeb"/>
        <w:spacing w:before="0" w:beforeAutospacing="0" w:after="0" w:afterAutospacing="0"/>
        <w:contextualSpacing/>
      </w:pPr>
      <w:r>
        <w:t>We can also realign the triangle to look like the table below:</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15"/>
        <w:gridCol w:w="480"/>
        <w:gridCol w:w="70"/>
        <w:gridCol w:w="260"/>
        <w:gridCol w:w="330"/>
        <w:gridCol w:w="330"/>
        <w:gridCol w:w="330"/>
        <w:gridCol w:w="330"/>
        <w:gridCol w:w="330"/>
        <w:gridCol w:w="345"/>
      </w:tblGrid>
      <w:tr w:rsidR="00B43C40" w:rsidRPr="00B43C40" w14:paraId="7A9CAB1A" w14:textId="77777777" w:rsidTr="00B43C40">
        <w:trPr>
          <w:tblCellSpacing w:w="15" w:type="dxa"/>
          <w:jc w:val="center"/>
        </w:trPr>
        <w:tc>
          <w:tcPr>
            <w:tcW w:w="0" w:type="auto"/>
            <w:shd w:val="clear" w:color="auto" w:fill="FFFFFF"/>
            <w:vAlign w:val="center"/>
            <w:hideMark/>
          </w:tcPr>
          <w:p w14:paraId="27250182"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p>
        </w:tc>
        <w:tc>
          <w:tcPr>
            <w:tcW w:w="450" w:type="dxa"/>
            <w:vMerge w:val="restart"/>
            <w:shd w:val="clear" w:color="auto" w:fill="FFFFFF"/>
            <w:vAlign w:val="center"/>
            <w:hideMark/>
          </w:tcPr>
          <w:p w14:paraId="51B78FF9"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p>
        </w:tc>
        <w:tc>
          <w:tcPr>
            <w:tcW w:w="300" w:type="dxa"/>
            <w:gridSpan w:val="2"/>
            <w:shd w:val="clear" w:color="auto" w:fill="FFFF99"/>
            <w:vAlign w:val="center"/>
            <w:hideMark/>
          </w:tcPr>
          <w:p w14:paraId="0A1B22B2"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p>
        </w:tc>
        <w:tc>
          <w:tcPr>
            <w:tcW w:w="300" w:type="dxa"/>
            <w:shd w:val="clear" w:color="auto" w:fill="FFFF99"/>
            <w:vAlign w:val="center"/>
            <w:hideMark/>
          </w:tcPr>
          <w:p w14:paraId="4E0EB4F8"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r w:rsidRPr="00B43C40">
              <w:rPr>
                <w:rFonts w:ascii="Times New Roman" w:eastAsia="Times New Roman" w:hAnsi="Times New Roman" w:cs="Times New Roman"/>
                <w:b/>
                <w:bCs/>
                <w:sz w:val="24"/>
                <w:szCs w:val="24"/>
                <w:lang w:bidi="bn-BD"/>
              </w:rPr>
              <w:t>0</w:t>
            </w:r>
          </w:p>
        </w:tc>
        <w:tc>
          <w:tcPr>
            <w:tcW w:w="300" w:type="dxa"/>
            <w:shd w:val="clear" w:color="auto" w:fill="FFFF99"/>
            <w:vAlign w:val="center"/>
            <w:hideMark/>
          </w:tcPr>
          <w:p w14:paraId="254171AD"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r w:rsidRPr="00B43C40">
              <w:rPr>
                <w:rFonts w:ascii="Times New Roman" w:eastAsia="Times New Roman" w:hAnsi="Times New Roman" w:cs="Times New Roman"/>
                <w:b/>
                <w:bCs/>
                <w:sz w:val="24"/>
                <w:szCs w:val="24"/>
                <w:lang w:bidi="bn-BD"/>
              </w:rPr>
              <w:t>1</w:t>
            </w:r>
          </w:p>
        </w:tc>
        <w:tc>
          <w:tcPr>
            <w:tcW w:w="300" w:type="dxa"/>
            <w:shd w:val="clear" w:color="auto" w:fill="FFFF99"/>
            <w:vAlign w:val="center"/>
            <w:hideMark/>
          </w:tcPr>
          <w:p w14:paraId="5AB2BCAF"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r w:rsidRPr="00B43C40">
              <w:rPr>
                <w:rFonts w:ascii="Times New Roman" w:eastAsia="Times New Roman" w:hAnsi="Times New Roman" w:cs="Times New Roman"/>
                <w:b/>
                <w:bCs/>
                <w:sz w:val="24"/>
                <w:szCs w:val="24"/>
                <w:lang w:bidi="bn-BD"/>
              </w:rPr>
              <w:t>2</w:t>
            </w:r>
          </w:p>
        </w:tc>
        <w:tc>
          <w:tcPr>
            <w:tcW w:w="300" w:type="dxa"/>
            <w:shd w:val="clear" w:color="auto" w:fill="FFFF99"/>
            <w:vAlign w:val="center"/>
            <w:hideMark/>
          </w:tcPr>
          <w:p w14:paraId="15FD6051"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r w:rsidRPr="00B43C40">
              <w:rPr>
                <w:rFonts w:ascii="Times New Roman" w:eastAsia="Times New Roman" w:hAnsi="Times New Roman" w:cs="Times New Roman"/>
                <w:b/>
                <w:bCs/>
                <w:sz w:val="24"/>
                <w:szCs w:val="24"/>
                <w:lang w:bidi="bn-BD"/>
              </w:rPr>
              <w:t>3</w:t>
            </w:r>
          </w:p>
        </w:tc>
        <w:tc>
          <w:tcPr>
            <w:tcW w:w="300" w:type="dxa"/>
            <w:shd w:val="clear" w:color="auto" w:fill="FFFF99"/>
            <w:vAlign w:val="center"/>
            <w:hideMark/>
          </w:tcPr>
          <w:p w14:paraId="3464B5A1"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r w:rsidRPr="00B43C40">
              <w:rPr>
                <w:rFonts w:ascii="Times New Roman" w:eastAsia="Times New Roman" w:hAnsi="Times New Roman" w:cs="Times New Roman"/>
                <w:b/>
                <w:bCs/>
                <w:sz w:val="24"/>
                <w:szCs w:val="24"/>
                <w:lang w:bidi="bn-BD"/>
              </w:rPr>
              <w:t>4</w:t>
            </w:r>
          </w:p>
        </w:tc>
        <w:tc>
          <w:tcPr>
            <w:tcW w:w="300" w:type="dxa"/>
            <w:shd w:val="clear" w:color="auto" w:fill="FFFF99"/>
            <w:vAlign w:val="center"/>
            <w:hideMark/>
          </w:tcPr>
          <w:p w14:paraId="1698AFCB"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r w:rsidRPr="00B43C40">
              <w:rPr>
                <w:rFonts w:ascii="Times New Roman" w:eastAsia="Times New Roman" w:hAnsi="Times New Roman" w:cs="Times New Roman"/>
                <w:b/>
                <w:bCs/>
                <w:sz w:val="24"/>
                <w:szCs w:val="24"/>
                <w:lang w:bidi="bn-BD"/>
              </w:rPr>
              <w:t>...</w:t>
            </w:r>
          </w:p>
        </w:tc>
      </w:tr>
      <w:tr w:rsidR="00B43C40" w:rsidRPr="00B43C40" w14:paraId="37167CD5" w14:textId="77777777" w:rsidTr="00B43C40">
        <w:trPr>
          <w:tblCellSpacing w:w="15" w:type="dxa"/>
          <w:jc w:val="center"/>
        </w:trPr>
        <w:tc>
          <w:tcPr>
            <w:tcW w:w="0" w:type="auto"/>
            <w:vAlign w:val="center"/>
            <w:hideMark/>
          </w:tcPr>
          <w:p w14:paraId="675CF2AA"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w:t>
            </w:r>
          </w:p>
        </w:tc>
        <w:tc>
          <w:tcPr>
            <w:tcW w:w="0" w:type="auto"/>
            <w:vMerge/>
            <w:vAlign w:val="center"/>
            <w:hideMark/>
          </w:tcPr>
          <w:p w14:paraId="73D64516"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p>
        </w:tc>
        <w:tc>
          <w:tcPr>
            <w:tcW w:w="0" w:type="auto"/>
            <w:vMerge w:val="restart"/>
            <w:shd w:val="clear" w:color="auto" w:fill="FFFF99"/>
            <w:vAlign w:val="center"/>
            <w:hideMark/>
          </w:tcPr>
          <w:p w14:paraId="7E255B51"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p>
        </w:tc>
        <w:tc>
          <w:tcPr>
            <w:tcW w:w="0" w:type="auto"/>
            <w:shd w:val="clear" w:color="auto" w:fill="FFFF99"/>
            <w:vAlign w:val="center"/>
            <w:hideMark/>
          </w:tcPr>
          <w:p w14:paraId="7A2D3C37"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r w:rsidRPr="00B43C40">
              <w:rPr>
                <w:rFonts w:ascii="Times New Roman" w:eastAsia="Times New Roman" w:hAnsi="Times New Roman" w:cs="Times New Roman"/>
                <w:b/>
                <w:bCs/>
                <w:sz w:val="24"/>
                <w:szCs w:val="24"/>
                <w:lang w:bidi="bn-BD"/>
              </w:rPr>
              <w:t>0</w:t>
            </w:r>
          </w:p>
        </w:tc>
        <w:tc>
          <w:tcPr>
            <w:tcW w:w="0" w:type="auto"/>
            <w:vAlign w:val="center"/>
            <w:hideMark/>
          </w:tcPr>
          <w:p w14:paraId="346C0BAF"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w:t>
            </w:r>
          </w:p>
        </w:tc>
        <w:tc>
          <w:tcPr>
            <w:tcW w:w="0" w:type="auto"/>
            <w:vAlign w:val="center"/>
            <w:hideMark/>
          </w:tcPr>
          <w:p w14:paraId="3008FC3C"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63C16475"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0D37D478"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31DEABA7"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466BF804"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r>
      <w:tr w:rsidR="00B43C40" w:rsidRPr="00B43C40" w14:paraId="3D89F4E2" w14:textId="77777777" w:rsidTr="00B43C40">
        <w:trPr>
          <w:tblCellSpacing w:w="15" w:type="dxa"/>
          <w:jc w:val="center"/>
        </w:trPr>
        <w:tc>
          <w:tcPr>
            <w:tcW w:w="0" w:type="auto"/>
            <w:vAlign w:val="center"/>
            <w:hideMark/>
          </w:tcPr>
          <w:p w14:paraId="74BFC6E0"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1 1</w:t>
            </w:r>
          </w:p>
        </w:tc>
        <w:tc>
          <w:tcPr>
            <w:tcW w:w="0" w:type="auto"/>
            <w:vMerge/>
            <w:vAlign w:val="center"/>
            <w:hideMark/>
          </w:tcPr>
          <w:p w14:paraId="7C3D74DC"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p>
        </w:tc>
        <w:tc>
          <w:tcPr>
            <w:tcW w:w="0" w:type="auto"/>
            <w:vMerge/>
            <w:vAlign w:val="center"/>
            <w:hideMark/>
          </w:tcPr>
          <w:p w14:paraId="5CB914EE"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p>
        </w:tc>
        <w:tc>
          <w:tcPr>
            <w:tcW w:w="0" w:type="auto"/>
            <w:shd w:val="clear" w:color="auto" w:fill="FFFF99"/>
            <w:vAlign w:val="center"/>
            <w:hideMark/>
          </w:tcPr>
          <w:p w14:paraId="4364D5CA"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r w:rsidRPr="00B43C40">
              <w:rPr>
                <w:rFonts w:ascii="Times New Roman" w:eastAsia="Times New Roman" w:hAnsi="Times New Roman" w:cs="Times New Roman"/>
                <w:b/>
                <w:bCs/>
                <w:sz w:val="24"/>
                <w:szCs w:val="24"/>
                <w:lang w:bidi="bn-BD"/>
              </w:rPr>
              <w:t>1</w:t>
            </w:r>
          </w:p>
        </w:tc>
        <w:tc>
          <w:tcPr>
            <w:tcW w:w="0" w:type="auto"/>
            <w:vAlign w:val="center"/>
            <w:hideMark/>
          </w:tcPr>
          <w:p w14:paraId="0E6A6C5F"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w:t>
            </w:r>
          </w:p>
        </w:tc>
        <w:tc>
          <w:tcPr>
            <w:tcW w:w="0" w:type="auto"/>
            <w:vAlign w:val="center"/>
            <w:hideMark/>
          </w:tcPr>
          <w:p w14:paraId="23CC1EA7"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w:t>
            </w:r>
          </w:p>
        </w:tc>
        <w:tc>
          <w:tcPr>
            <w:tcW w:w="0" w:type="auto"/>
            <w:vAlign w:val="center"/>
            <w:hideMark/>
          </w:tcPr>
          <w:p w14:paraId="68C0B19A"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436A3EFB"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5DFEFB73"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1A014392"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r>
      <w:tr w:rsidR="00B43C40" w:rsidRPr="00B43C40" w14:paraId="64DE29AE" w14:textId="77777777" w:rsidTr="00B43C40">
        <w:trPr>
          <w:tblCellSpacing w:w="15" w:type="dxa"/>
          <w:jc w:val="center"/>
        </w:trPr>
        <w:tc>
          <w:tcPr>
            <w:tcW w:w="0" w:type="auto"/>
            <w:vAlign w:val="center"/>
            <w:hideMark/>
          </w:tcPr>
          <w:p w14:paraId="70844875"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1 2 1</w:t>
            </w:r>
          </w:p>
        </w:tc>
        <w:tc>
          <w:tcPr>
            <w:tcW w:w="0" w:type="auto"/>
            <w:vMerge/>
            <w:vAlign w:val="center"/>
            <w:hideMark/>
          </w:tcPr>
          <w:p w14:paraId="1DDC9FDA"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p>
        </w:tc>
        <w:tc>
          <w:tcPr>
            <w:tcW w:w="0" w:type="auto"/>
            <w:vMerge/>
            <w:vAlign w:val="center"/>
            <w:hideMark/>
          </w:tcPr>
          <w:p w14:paraId="33ED1EAD"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p>
        </w:tc>
        <w:tc>
          <w:tcPr>
            <w:tcW w:w="0" w:type="auto"/>
            <w:shd w:val="clear" w:color="auto" w:fill="FFFF99"/>
            <w:vAlign w:val="center"/>
            <w:hideMark/>
          </w:tcPr>
          <w:p w14:paraId="2ABE9A55"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r w:rsidRPr="00B43C40">
              <w:rPr>
                <w:rFonts w:ascii="Times New Roman" w:eastAsia="Times New Roman" w:hAnsi="Times New Roman" w:cs="Times New Roman"/>
                <w:b/>
                <w:bCs/>
                <w:sz w:val="24"/>
                <w:szCs w:val="24"/>
                <w:lang w:bidi="bn-BD"/>
              </w:rPr>
              <w:t>2</w:t>
            </w:r>
          </w:p>
        </w:tc>
        <w:tc>
          <w:tcPr>
            <w:tcW w:w="0" w:type="auto"/>
            <w:vAlign w:val="center"/>
            <w:hideMark/>
          </w:tcPr>
          <w:p w14:paraId="6D336D4B"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w:t>
            </w:r>
          </w:p>
        </w:tc>
        <w:tc>
          <w:tcPr>
            <w:tcW w:w="0" w:type="auto"/>
            <w:vAlign w:val="center"/>
            <w:hideMark/>
          </w:tcPr>
          <w:p w14:paraId="68F4BBD9"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2</w:t>
            </w:r>
          </w:p>
        </w:tc>
        <w:tc>
          <w:tcPr>
            <w:tcW w:w="0" w:type="auto"/>
            <w:vAlign w:val="center"/>
            <w:hideMark/>
          </w:tcPr>
          <w:p w14:paraId="0FD7595D"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w:t>
            </w:r>
          </w:p>
        </w:tc>
        <w:tc>
          <w:tcPr>
            <w:tcW w:w="0" w:type="auto"/>
            <w:vAlign w:val="center"/>
            <w:hideMark/>
          </w:tcPr>
          <w:p w14:paraId="538BFCFB"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3C750BDD"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7154FF97"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r>
      <w:tr w:rsidR="00B43C40" w:rsidRPr="00B43C40" w14:paraId="62F319F0" w14:textId="77777777" w:rsidTr="00B43C40">
        <w:trPr>
          <w:tblCellSpacing w:w="15" w:type="dxa"/>
          <w:jc w:val="center"/>
        </w:trPr>
        <w:tc>
          <w:tcPr>
            <w:tcW w:w="0" w:type="auto"/>
            <w:vAlign w:val="center"/>
            <w:hideMark/>
          </w:tcPr>
          <w:p w14:paraId="39F1F2B8"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1 3 3 1</w:t>
            </w:r>
          </w:p>
        </w:tc>
        <w:tc>
          <w:tcPr>
            <w:tcW w:w="0" w:type="auto"/>
            <w:vMerge/>
            <w:vAlign w:val="center"/>
            <w:hideMark/>
          </w:tcPr>
          <w:p w14:paraId="11F95603"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p>
        </w:tc>
        <w:tc>
          <w:tcPr>
            <w:tcW w:w="0" w:type="auto"/>
            <w:vMerge/>
            <w:vAlign w:val="center"/>
            <w:hideMark/>
          </w:tcPr>
          <w:p w14:paraId="25656A69"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p>
        </w:tc>
        <w:tc>
          <w:tcPr>
            <w:tcW w:w="0" w:type="auto"/>
            <w:shd w:val="clear" w:color="auto" w:fill="FFFF99"/>
            <w:vAlign w:val="center"/>
            <w:hideMark/>
          </w:tcPr>
          <w:p w14:paraId="3EB01643"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r w:rsidRPr="00B43C40">
              <w:rPr>
                <w:rFonts w:ascii="Times New Roman" w:eastAsia="Times New Roman" w:hAnsi="Times New Roman" w:cs="Times New Roman"/>
                <w:b/>
                <w:bCs/>
                <w:sz w:val="24"/>
                <w:szCs w:val="24"/>
                <w:lang w:bidi="bn-BD"/>
              </w:rPr>
              <w:t>3</w:t>
            </w:r>
          </w:p>
        </w:tc>
        <w:tc>
          <w:tcPr>
            <w:tcW w:w="0" w:type="auto"/>
            <w:vAlign w:val="center"/>
            <w:hideMark/>
          </w:tcPr>
          <w:p w14:paraId="0452D332"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w:t>
            </w:r>
          </w:p>
        </w:tc>
        <w:tc>
          <w:tcPr>
            <w:tcW w:w="0" w:type="auto"/>
            <w:vAlign w:val="center"/>
            <w:hideMark/>
          </w:tcPr>
          <w:p w14:paraId="787CEA3F"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3</w:t>
            </w:r>
          </w:p>
        </w:tc>
        <w:tc>
          <w:tcPr>
            <w:tcW w:w="0" w:type="auto"/>
            <w:vAlign w:val="center"/>
            <w:hideMark/>
          </w:tcPr>
          <w:p w14:paraId="6B335EDB"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3</w:t>
            </w:r>
          </w:p>
        </w:tc>
        <w:tc>
          <w:tcPr>
            <w:tcW w:w="0" w:type="auto"/>
            <w:vAlign w:val="center"/>
            <w:hideMark/>
          </w:tcPr>
          <w:p w14:paraId="2CCAEE06"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w:t>
            </w:r>
          </w:p>
        </w:tc>
        <w:tc>
          <w:tcPr>
            <w:tcW w:w="0" w:type="auto"/>
            <w:vAlign w:val="center"/>
            <w:hideMark/>
          </w:tcPr>
          <w:p w14:paraId="001A1667"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03DA2611"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r>
      <w:tr w:rsidR="00B43C40" w:rsidRPr="00B43C40" w14:paraId="2C230AFC" w14:textId="77777777" w:rsidTr="00B43C40">
        <w:trPr>
          <w:tblCellSpacing w:w="15" w:type="dxa"/>
          <w:jc w:val="center"/>
        </w:trPr>
        <w:tc>
          <w:tcPr>
            <w:tcW w:w="0" w:type="auto"/>
            <w:vAlign w:val="center"/>
            <w:hideMark/>
          </w:tcPr>
          <w:p w14:paraId="23370A81"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1 4 6 4 1</w:t>
            </w:r>
          </w:p>
        </w:tc>
        <w:tc>
          <w:tcPr>
            <w:tcW w:w="0" w:type="auto"/>
            <w:vMerge/>
            <w:vAlign w:val="center"/>
            <w:hideMark/>
          </w:tcPr>
          <w:p w14:paraId="119AC34B"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p>
        </w:tc>
        <w:tc>
          <w:tcPr>
            <w:tcW w:w="0" w:type="auto"/>
            <w:vMerge/>
            <w:vAlign w:val="center"/>
            <w:hideMark/>
          </w:tcPr>
          <w:p w14:paraId="7942D235"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p>
        </w:tc>
        <w:tc>
          <w:tcPr>
            <w:tcW w:w="0" w:type="auto"/>
            <w:shd w:val="clear" w:color="auto" w:fill="FFFF99"/>
            <w:vAlign w:val="center"/>
            <w:hideMark/>
          </w:tcPr>
          <w:p w14:paraId="138743C7"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r w:rsidRPr="00B43C40">
              <w:rPr>
                <w:rFonts w:ascii="Times New Roman" w:eastAsia="Times New Roman" w:hAnsi="Times New Roman" w:cs="Times New Roman"/>
                <w:b/>
                <w:bCs/>
                <w:sz w:val="24"/>
                <w:szCs w:val="24"/>
                <w:lang w:bidi="bn-BD"/>
              </w:rPr>
              <w:t>4</w:t>
            </w:r>
          </w:p>
        </w:tc>
        <w:tc>
          <w:tcPr>
            <w:tcW w:w="0" w:type="auto"/>
            <w:vAlign w:val="center"/>
            <w:hideMark/>
          </w:tcPr>
          <w:p w14:paraId="473FDAF8"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w:t>
            </w:r>
          </w:p>
        </w:tc>
        <w:tc>
          <w:tcPr>
            <w:tcW w:w="0" w:type="auto"/>
            <w:vAlign w:val="center"/>
            <w:hideMark/>
          </w:tcPr>
          <w:p w14:paraId="77C04657"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4</w:t>
            </w:r>
          </w:p>
        </w:tc>
        <w:tc>
          <w:tcPr>
            <w:tcW w:w="0" w:type="auto"/>
            <w:vAlign w:val="center"/>
            <w:hideMark/>
          </w:tcPr>
          <w:p w14:paraId="2657672D"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6</w:t>
            </w:r>
          </w:p>
        </w:tc>
        <w:tc>
          <w:tcPr>
            <w:tcW w:w="0" w:type="auto"/>
            <w:vAlign w:val="center"/>
            <w:hideMark/>
          </w:tcPr>
          <w:p w14:paraId="021DEEA9"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4</w:t>
            </w:r>
          </w:p>
        </w:tc>
        <w:tc>
          <w:tcPr>
            <w:tcW w:w="0" w:type="auto"/>
            <w:vAlign w:val="center"/>
            <w:hideMark/>
          </w:tcPr>
          <w:p w14:paraId="51597D8B"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1</w:t>
            </w:r>
          </w:p>
        </w:tc>
        <w:tc>
          <w:tcPr>
            <w:tcW w:w="0" w:type="auto"/>
            <w:vAlign w:val="center"/>
            <w:hideMark/>
          </w:tcPr>
          <w:p w14:paraId="71322785"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r>
      <w:tr w:rsidR="00B43C40" w:rsidRPr="00B43C40" w14:paraId="06F562D9" w14:textId="77777777" w:rsidTr="00B43C40">
        <w:trPr>
          <w:tblCellSpacing w:w="15" w:type="dxa"/>
          <w:jc w:val="center"/>
        </w:trPr>
        <w:tc>
          <w:tcPr>
            <w:tcW w:w="0" w:type="auto"/>
            <w:vAlign w:val="center"/>
            <w:hideMark/>
          </w:tcPr>
          <w:p w14:paraId="57692E27"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w:t>
            </w:r>
          </w:p>
        </w:tc>
        <w:tc>
          <w:tcPr>
            <w:tcW w:w="0" w:type="auto"/>
            <w:vMerge/>
            <w:vAlign w:val="center"/>
            <w:hideMark/>
          </w:tcPr>
          <w:p w14:paraId="791C6861"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p>
        </w:tc>
        <w:tc>
          <w:tcPr>
            <w:tcW w:w="0" w:type="auto"/>
            <w:vMerge/>
            <w:vAlign w:val="center"/>
            <w:hideMark/>
          </w:tcPr>
          <w:p w14:paraId="51DD45C0"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p>
        </w:tc>
        <w:tc>
          <w:tcPr>
            <w:tcW w:w="0" w:type="auto"/>
            <w:shd w:val="clear" w:color="auto" w:fill="FFFF99"/>
            <w:vAlign w:val="center"/>
            <w:hideMark/>
          </w:tcPr>
          <w:p w14:paraId="30C9C1F9" w14:textId="77777777" w:rsidR="00B43C40" w:rsidRPr="00B43C40" w:rsidRDefault="00B43C40" w:rsidP="00513899">
            <w:pPr>
              <w:spacing w:after="0" w:line="240" w:lineRule="auto"/>
              <w:contextualSpacing/>
              <w:rPr>
                <w:rFonts w:ascii="Times New Roman" w:eastAsia="Times New Roman" w:hAnsi="Times New Roman" w:cs="Times New Roman"/>
                <w:b/>
                <w:bCs/>
                <w:sz w:val="24"/>
                <w:szCs w:val="24"/>
                <w:lang w:bidi="bn-BD"/>
              </w:rPr>
            </w:pPr>
            <w:r w:rsidRPr="00B43C40">
              <w:rPr>
                <w:rFonts w:ascii="Times New Roman" w:eastAsia="Times New Roman" w:hAnsi="Times New Roman" w:cs="Times New Roman"/>
                <w:b/>
                <w:bCs/>
                <w:sz w:val="24"/>
                <w:szCs w:val="24"/>
                <w:lang w:bidi="bn-BD"/>
              </w:rPr>
              <w:t>...</w:t>
            </w:r>
          </w:p>
        </w:tc>
        <w:tc>
          <w:tcPr>
            <w:tcW w:w="0" w:type="auto"/>
            <w:vAlign w:val="center"/>
            <w:hideMark/>
          </w:tcPr>
          <w:p w14:paraId="47234486" w14:textId="77777777" w:rsidR="00B43C40" w:rsidRPr="00B43C40" w:rsidRDefault="00B43C40" w:rsidP="00513899">
            <w:pPr>
              <w:spacing w:after="0" w:line="240" w:lineRule="auto"/>
              <w:contextualSpacing/>
              <w:rPr>
                <w:rFonts w:ascii="Times New Roman" w:eastAsia="Times New Roman" w:hAnsi="Times New Roman" w:cs="Times New Roman"/>
                <w:sz w:val="24"/>
                <w:szCs w:val="24"/>
                <w:lang w:bidi="bn-BD"/>
              </w:rPr>
            </w:pPr>
            <w:r w:rsidRPr="00B43C40">
              <w:rPr>
                <w:rFonts w:ascii="Times New Roman" w:eastAsia="Times New Roman" w:hAnsi="Times New Roman" w:cs="Times New Roman"/>
                <w:sz w:val="24"/>
                <w:szCs w:val="24"/>
                <w:lang w:bidi="bn-BD"/>
              </w:rPr>
              <w:t>...</w:t>
            </w:r>
          </w:p>
        </w:tc>
        <w:tc>
          <w:tcPr>
            <w:tcW w:w="0" w:type="auto"/>
            <w:vAlign w:val="center"/>
            <w:hideMark/>
          </w:tcPr>
          <w:p w14:paraId="2F08A511"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79B15597"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232D6896"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2011F72B"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c>
          <w:tcPr>
            <w:tcW w:w="0" w:type="auto"/>
            <w:vAlign w:val="center"/>
            <w:hideMark/>
          </w:tcPr>
          <w:p w14:paraId="6C43FAB2" w14:textId="77777777" w:rsidR="00B43C40" w:rsidRPr="00B43C40" w:rsidRDefault="00B43C40" w:rsidP="00513899">
            <w:pPr>
              <w:spacing w:after="0" w:line="240" w:lineRule="auto"/>
              <w:contextualSpacing/>
              <w:rPr>
                <w:rFonts w:ascii="Times New Roman" w:eastAsia="Times New Roman" w:hAnsi="Times New Roman" w:cs="Times New Roman"/>
                <w:sz w:val="20"/>
                <w:szCs w:val="20"/>
                <w:lang w:bidi="bn-BD"/>
              </w:rPr>
            </w:pPr>
          </w:p>
        </w:tc>
      </w:tr>
    </w:tbl>
    <w:p w14:paraId="0EDDCCC4" w14:textId="77777777" w:rsidR="00B43C40" w:rsidRDefault="00B43C40" w:rsidP="00513899">
      <w:pPr>
        <w:pStyle w:val="NormalWeb"/>
        <w:spacing w:before="0" w:beforeAutospacing="0" w:after="0" w:afterAutospacing="0"/>
        <w:contextualSpacing/>
      </w:pPr>
      <w:r>
        <w:t xml:space="preserve">So here, each number on the table is the sum of the number above and the number to the left of that one. Each blank space is counted as 0. For example, </w:t>
      </w:r>
      <w:r w:rsidR="00632CF8">
        <w:t>on the last row, 6 is the sum of the 3 and 3. Also, note that each row starts and ends with 1.</w:t>
      </w:r>
    </w:p>
    <w:p w14:paraId="6E053BF0" w14:textId="77777777" w:rsidR="00F609F6" w:rsidRDefault="00F609F6" w:rsidP="00513899">
      <w:pPr>
        <w:pStyle w:val="NormalWeb"/>
        <w:spacing w:before="0" w:beforeAutospacing="0" w:after="0" w:afterAutospacing="0"/>
        <w:contextualSpacing/>
      </w:pPr>
    </w:p>
    <w:p w14:paraId="59D963FE" w14:textId="77777777" w:rsidR="00632CF8" w:rsidRDefault="00632CF8" w:rsidP="00513899">
      <w:pPr>
        <w:pStyle w:val="NormalWeb"/>
        <w:spacing w:before="0" w:beforeAutospacing="0" w:after="0" w:afterAutospacing="0"/>
        <w:contextualSpacing/>
      </w:pPr>
      <w:r>
        <w:t>If we look carefully, we can find Fibonacci Numbers in Pascal’s Triangle. Let’s look at the diagram below:</w:t>
      </w:r>
    </w:p>
    <w:p w14:paraId="03DDE038" w14:textId="77777777" w:rsidR="0052537D" w:rsidRDefault="005D4F0F" w:rsidP="00513899">
      <w:pPr>
        <w:pStyle w:val="NormalWeb"/>
        <w:spacing w:before="0" w:beforeAutospacing="0" w:after="0" w:afterAutospacing="0"/>
        <w:contextualSpacing/>
      </w:pPr>
      <w:r>
        <w:rPr>
          <w:noProof/>
          <w:lang w:eastAsia="zh-TW" w:bidi="ar-SA"/>
        </w:rPr>
        <w:pict w14:anchorId="044385BF">
          <v:shapetype id="_x0000_t202" coordsize="21600,21600" o:spt="202" path="m0,0l0,21600,21600,21600,21600,0xe">
            <v:stroke joinstyle="miter"/>
            <v:path gradientshapeok="t" o:connecttype="rect"/>
          </v:shapetype>
          <v:shape id="_x0000_s1026" type="#_x0000_t202" style="position:absolute;margin-left:69.45pt;margin-top:5.15pt;width:89.65pt;height:28.85pt;z-index:251660288;mso-width-relative:margin;mso-height-relative:margin" stroked="f" strokeweight="0">
            <v:textbox style="mso-next-textbox:#_x0000_s1026">
              <w:txbxContent>
                <w:p w14:paraId="1BDDC8F7" w14:textId="77777777" w:rsidR="00707CEE" w:rsidRPr="00707CEE" w:rsidRDefault="00707CEE" w:rsidP="0052537D">
                  <w:pPr>
                    <w:jc w:val="right"/>
                    <w:rPr>
                      <w:rFonts w:ascii="Times New Roman" w:hAnsi="Times New Roman" w:cs="Times New Roman"/>
                      <w:b/>
                      <w:bCs/>
                      <w:color w:val="E36C0A" w:themeColor="accent6" w:themeShade="BF"/>
                      <w:sz w:val="18"/>
                      <w:szCs w:val="18"/>
                    </w:rPr>
                  </w:pPr>
                  <w:r w:rsidRPr="00707CEE">
                    <w:rPr>
                      <w:rFonts w:ascii="Times New Roman" w:hAnsi="Times New Roman" w:cs="Times New Roman"/>
                      <w:b/>
                      <w:bCs/>
                      <w:color w:val="E36C0A" w:themeColor="accent6" w:themeShade="BF"/>
                      <w:sz w:val="18"/>
                      <w:szCs w:val="18"/>
                    </w:rPr>
                    <w:t>Fibonacci Numbers</w:t>
                  </w:r>
                </w:p>
                <w:p w14:paraId="26737589" w14:textId="77777777" w:rsidR="00707CEE" w:rsidRDefault="00707CEE" w:rsidP="00707CEE">
                  <w:pPr>
                    <w:jc w:val="center"/>
                  </w:pPr>
                </w:p>
              </w:txbxContent>
            </v:textbox>
          </v:shape>
        </w:pic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480"/>
        <w:gridCol w:w="96"/>
        <w:gridCol w:w="480"/>
        <w:gridCol w:w="480"/>
        <w:gridCol w:w="330"/>
        <w:gridCol w:w="330"/>
        <w:gridCol w:w="480"/>
        <w:gridCol w:w="480"/>
        <w:gridCol w:w="480"/>
        <w:gridCol w:w="480"/>
      </w:tblGrid>
      <w:tr w:rsidR="00632CF8" w:rsidRPr="00632CF8" w14:paraId="28A489D1" w14:textId="77777777" w:rsidTr="0052537D">
        <w:trPr>
          <w:gridAfter w:val="7"/>
          <w:wAfter w:w="3060" w:type="dxa"/>
          <w:trHeight w:val="396"/>
          <w:tblCellSpacing w:w="0" w:type="dxa"/>
          <w:jc w:val="center"/>
        </w:trPr>
        <w:tc>
          <w:tcPr>
            <w:tcW w:w="0" w:type="auto"/>
            <w:vAlign w:val="center"/>
            <w:hideMark/>
          </w:tcPr>
          <w:p w14:paraId="71EF68C2" w14:textId="77777777" w:rsidR="00632CF8" w:rsidRPr="00632CF8" w:rsidRDefault="005D4F0F" w:rsidP="00513899">
            <w:pPr>
              <w:spacing w:after="0" w:line="240" w:lineRule="auto"/>
              <w:contextualSpacing/>
              <w:rPr>
                <w:rFonts w:ascii="Times New Roman" w:eastAsia="Times New Roman" w:hAnsi="Times New Roman" w:cs="Times New Roman"/>
                <w:b/>
                <w:bCs/>
                <w:sz w:val="24"/>
                <w:szCs w:val="24"/>
                <w:lang w:bidi="bn-BD"/>
              </w:rPr>
            </w:pPr>
            <w:r>
              <w:rPr>
                <w:noProof/>
              </w:rPr>
              <w:pict w14:anchorId="2D6E94F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4.25pt;margin-top:2.2pt;width:7.15pt;height:14.9pt;z-index:251661312" fillcolor="#e36c0a [2409]">
                  <v:fill color2="fill darken(118)" rotate="t" method="linear sigma" focus="100%" type="gradient"/>
                  <v:textbox style="layout-flow:vertical-ideographic"/>
                </v:shape>
              </w:pict>
            </w:r>
          </w:p>
        </w:tc>
        <w:tc>
          <w:tcPr>
            <w:tcW w:w="0" w:type="auto"/>
            <w:vMerge w:val="restart"/>
            <w:vAlign w:val="center"/>
            <w:hideMark/>
          </w:tcPr>
          <w:p w14:paraId="0892BEF6" w14:textId="77777777" w:rsidR="00632CF8" w:rsidRPr="00632CF8" w:rsidRDefault="00632CF8" w:rsidP="00513899">
            <w:pPr>
              <w:spacing w:after="0" w:line="240" w:lineRule="auto"/>
              <w:contextualSpacing/>
              <w:rPr>
                <w:rFonts w:ascii="Times New Roman" w:eastAsia="Times New Roman" w:hAnsi="Times New Roman" w:cs="Times New Roman"/>
                <w:sz w:val="24"/>
                <w:szCs w:val="24"/>
                <w:lang w:bidi="bn-BD"/>
              </w:rPr>
            </w:pPr>
          </w:p>
        </w:tc>
        <w:tc>
          <w:tcPr>
            <w:tcW w:w="480" w:type="dxa"/>
            <w:shd w:val="clear" w:color="auto" w:fill="C00000"/>
            <w:vAlign w:val="center"/>
            <w:hideMark/>
          </w:tcPr>
          <w:p w14:paraId="00B486D0"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r>
      <w:tr w:rsidR="00632CF8" w:rsidRPr="00632CF8" w14:paraId="16038478" w14:textId="77777777" w:rsidTr="0052537D">
        <w:trPr>
          <w:gridAfter w:val="6"/>
          <w:wAfter w:w="2580" w:type="dxa"/>
          <w:tblCellSpacing w:w="0" w:type="dxa"/>
          <w:jc w:val="center"/>
        </w:trPr>
        <w:tc>
          <w:tcPr>
            <w:tcW w:w="480" w:type="dxa"/>
            <w:shd w:val="clear" w:color="auto" w:fill="C00000"/>
            <w:vAlign w:val="center"/>
            <w:hideMark/>
          </w:tcPr>
          <w:p w14:paraId="4B47EFDE" w14:textId="77777777" w:rsidR="00632CF8" w:rsidRPr="00632CF8" w:rsidRDefault="00632CF8" w:rsidP="0052537D">
            <w:pPr>
              <w:spacing w:after="0" w:line="240" w:lineRule="auto"/>
              <w:contextualSpacing/>
              <w:jc w:val="center"/>
              <w:rPr>
                <w:rFonts w:ascii="Times New Roman" w:eastAsia="Times New Roman" w:hAnsi="Times New Roman" w:cs="Times New Roman"/>
                <w:b/>
                <w:bCs/>
                <w:sz w:val="24"/>
                <w:szCs w:val="24"/>
                <w:lang w:bidi="bn-BD"/>
              </w:rPr>
            </w:pPr>
            <w:r w:rsidRPr="00632CF8">
              <w:rPr>
                <w:rFonts w:ascii="Times New Roman" w:eastAsia="Times New Roman" w:hAnsi="Times New Roman" w:cs="Times New Roman"/>
                <w:b/>
                <w:bCs/>
                <w:sz w:val="24"/>
                <w:szCs w:val="24"/>
                <w:lang w:bidi="bn-BD"/>
              </w:rPr>
              <w:t>1</w:t>
            </w:r>
          </w:p>
        </w:tc>
        <w:tc>
          <w:tcPr>
            <w:tcW w:w="0" w:type="auto"/>
            <w:vMerge/>
            <w:vAlign w:val="center"/>
            <w:hideMark/>
          </w:tcPr>
          <w:p w14:paraId="21C9EDEE"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p>
        </w:tc>
        <w:tc>
          <w:tcPr>
            <w:tcW w:w="0" w:type="auto"/>
            <w:shd w:val="clear" w:color="auto" w:fill="FFC000"/>
            <w:vAlign w:val="center"/>
            <w:hideMark/>
          </w:tcPr>
          <w:p w14:paraId="5AB99030"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c>
          <w:tcPr>
            <w:tcW w:w="480" w:type="dxa"/>
            <w:shd w:val="clear" w:color="auto" w:fill="FF0000"/>
            <w:vAlign w:val="center"/>
            <w:hideMark/>
          </w:tcPr>
          <w:p w14:paraId="1BDD5B47" w14:textId="77777777" w:rsidR="00632CF8" w:rsidRPr="00632CF8" w:rsidRDefault="005D4F0F" w:rsidP="0052537D">
            <w:pPr>
              <w:spacing w:after="0" w:line="240" w:lineRule="auto"/>
              <w:contextualSpacing/>
              <w:jc w:val="center"/>
              <w:rPr>
                <w:rFonts w:ascii="Times New Roman" w:eastAsia="Times New Roman" w:hAnsi="Times New Roman" w:cs="Times New Roman"/>
                <w:sz w:val="24"/>
                <w:szCs w:val="24"/>
                <w:lang w:bidi="bn-BD"/>
              </w:rPr>
            </w:pPr>
            <w:r>
              <w:rPr>
                <w:rFonts w:ascii="Times New Roman" w:eastAsia="Times New Roman" w:hAnsi="Times New Roman" w:cs="Times New Roman"/>
                <w:noProof/>
                <w:sz w:val="24"/>
                <w:szCs w:val="24"/>
                <w:lang w:eastAsia="zh-TW" w:bidi="bn-BD"/>
              </w:rPr>
              <w:pict w14:anchorId="065537B1">
                <v:shape id="_x0000_s1031" type="#_x0000_t202" style="position:absolute;left:0;text-align:left;margin-left:129.15pt;margin-top:6.45pt;width:187.05pt;height:74.05pt;z-index:251667456;mso-width-percent:400;mso-height-percent:200;mso-position-horizontal-relative:text;mso-position-vertical-relative:text;mso-width-percent:400;mso-height-percent:200;mso-width-relative:margin;mso-height-relative:margin" stroked="f">
                  <v:textbox style="mso-fit-shape-to-text:t">
                    <w:txbxContent>
                      <w:p w14:paraId="2336B1E8" w14:textId="77777777" w:rsidR="0052537D" w:rsidRDefault="0052537D" w:rsidP="0052537D">
                        <w:pPr>
                          <w:spacing w:after="0" w:line="240" w:lineRule="auto"/>
                          <w:contextualSpacing/>
                          <w:rPr>
                            <w:rFonts w:ascii="Times New Roman" w:eastAsia="Times New Roman" w:hAnsi="Times New Roman" w:cs="Times New Roman"/>
                            <w:sz w:val="24"/>
                            <w:szCs w:val="24"/>
                            <w:lang w:bidi="bn-BD"/>
                          </w:rPr>
                        </w:pPr>
                        <w:r w:rsidRPr="00341A73">
                          <w:rPr>
                            <w:rFonts w:ascii="Times New Roman" w:eastAsia="Times New Roman" w:hAnsi="Times New Roman" w:cs="Times New Roman"/>
                            <w:sz w:val="24"/>
                            <w:szCs w:val="24"/>
                            <w:lang w:bidi="bn-BD"/>
                          </w:rPr>
                          <w:t xml:space="preserve">The </w:t>
                        </w:r>
                        <w:r w:rsidRPr="00341A73">
                          <w:rPr>
                            <w:rFonts w:ascii="Times New Roman" w:eastAsia="Times New Roman" w:hAnsi="Times New Roman" w:cs="Times New Roman"/>
                            <w:b/>
                            <w:bCs/>
                            <w:color w:val="00B050"/>
                            <w:sz w:val="24"/>
                            <w:szCs w:val="24"/>
                            <w:lang w:bidi="bn-BD"/>
                          </w:rPr>
                          <w:t>green diagonal</w:t>
                        </w:r>
                        <w:r w:rsidRPr="00341A73">
                          <w:rPr>
                            <w:rFonts w:ascii="Times New Roman" w:eastAsia="Times New Roman" w:hAnsi="Times New Roman" w:cs="Times New Roman"/>
                            <w:sz w:val="24"/>
                            <w:szCs w:val="24"/>
                            <w:lang w:bidi="bn-BD"/>
                          </w:rPr>
                          <w:t xml:space="preserve"> sums to</w:t>
                        </w:r>
                        <w:r>
                          <w:rPr>
                            <w:rFonts w:ascii="Times New Roman" w:eastAsia="Times New Roman" w:hAnsi="Times New Roman" w:cs="Times New Roman"/>
                            <w:sz w:val="24"/>
                            <w:szCs w:val="24"/>
                            <w:lang w:bidi="bn-BD"/>
                          </w:rPr>
                          <w:t xml:space="preserve"> 8</w:t>
                        </w:r>
                        <w:r w:rsidRPr="00341A73">
                          <w:rPr>
                            <w:rFonts w:ascii="Times New Roman" w:eastAsia="Times New Roman" w:hAnsi="Times New Roman" w:cs="Times New Roman"/>
                            <w:sz w:val="24"/>
                            <w:szCs w:val="24"/>
                            <w:lang w:bidi="bn-BD"/>
                          </w:rPr>
                          <w:t>;</w:t>
                        </w:r>
                        <w:r w:rsidRPr="00341A73">
                          <w:rPr>
                            <w:rFonts w:ascii="Times New Roman" w:eastAsia="Times New Roman" w:hAnsi="Times New Roman" w:cs="Times New Roman"/>
                            <w:sz w:val="24"/>
                            <w:szCs w:val="24"/>
                            <w:lang w:bidi="bn-BD"/>
                          </w:rPr>
                          <w:br/>
                          <w:t xml:space="preserve">the </w:t>
                        </w:r>
                        <w:r w:rsidRPr="00341A73">
                          <w:rPr>
                            <w:rFonts w:ascii="Times New Roman" w:eastAsia="Times New Roman" w:hAnsi="Times New Roman" w:cs="Times New Roman"/>
                            <w:b/>
                            <w:bCs/>
                            <w:color w:val="00B0F0"/>
                            <w:sz w:val="24"/>
                            <w:szCs w:val="24"/>
                            <w:lang w:bidi="bn-BD"/>
                          </w:rPr>
                          <w:t>blue diagonal</w:t>
                        </w:r>
                        <w:r w:rsidRPr="00341A73">
                          <w:rPr>
                            <w:rFonts w:ascii="Times New Roman" w:eastAsia="Times New Roman" w:hAnsi="Times New Roman" w:cs="Times New Roman"/>
                            <w:sz w:val="24"/>
                            <w:szCs w:val="24"/>
                            <w:lang w:bidi="bn-BD"/>
                          </w:rPr>
                          <w:t xml:space="preserve"> sums to </w:t>
                        </w:r>
                        <w:r>
                          <w:rPr>
                            <w:rFonts w:ascii="Times New Roman" w:eastAsia="Times New Roman" w:hAnsi="Times New Roman" w:cs="Times New Roman"/>
                            <w:sz w:val="24"/>
                            <w:szCs w:val="24"/>
                            <w:lang w:bidi="bn-BD"/>
                          </w:rPr>
                          <w:t>13</w:t>
                        </w:r>
                        <w:r w:rsidRPr="00341A73">
                          <w:rPr>
                            <w:rFonts w:ascii="Times New Roman" w:eastAsia="Times New Roman" w:hAnsi="Times New Roman" w:cs="Times New Roman"/>
                            <w:sz w:val="24"/>
                            <w:szCs w:val="24"/>
                            <w:lang w:bidi="bn-BD"/>
                          </w:rPr>
                          <w:t>;</w:t>
                        </w:r>
                        <w:r w:rsidRPr="00341A73">
                          <w:rPr>
                            <w:rFonts w:ascii="Times New Roman" w:eastAsia="Times New Roman" w:hAnsi="Times New Roman" w:cs="Times New Roman"/>
                            <w:sz w:val="24"/>
                            <w:szCs w:val="24"/>
                            <w:lang w:bidi="bn-BD"/>
                          </w:rPr>
                          <w:br/>
                          <w:t xml:space="preserve">the </w:t>
                        </w:r>
                        <w:r w:rsidRPr="00341A73">
                          <w:rPr>
                            <w:rFonts w:ascii="Times New Roman" w:eastAsia="Times New Roman" w:hAnsi="Times New Roman" w:cs="Times New Roman"/>
                            <w:b/>
                            <w:bCs/>
                            <w:color w:val="7030A0"/>
                            <w:sz w:val="24"/>
                            <w:szCs w:val="24"/>
                            <w:lang w:bidi="bn-BD"/>
                          </w:rPr>
                          <w:t>purple diagonal</w:t>
                        </w:r>
                        <w:r w:rsidRPr="00341A73">
                          <w:rPr>
                            <w:rFonts w:ascii="Times New Roman" w:eastAsia="Times New Roman" w:hAnsi="Times New Roman" w:cs="Times New Roman"/>
                            <w:sz w:val="24"/>
                            <w:szCs w:val="24"/>
                            <w:lang w:bidi="bn-BD"/>
                          </w:rPr>
                          <w:t xml:space="preserve"> sums to </w:t>
                        </w:r>
                        <w:r>
                          <w:rPr>
                            <w:rFonts w:ascii="Times New Roman" w:eastAsia="Times New Roman" w:hAnsi="Times New Roman" w:cs="Times New Roman"/>
                            <w:sz w:val="24"/>
                            <w:szCs w:val="24"/>
                            <w:lang w:bidi="bn-BD"/>
                          </w:rPr>
                          <w:t>21.</w:t>
                        </w:r>
                      </w:p>
                      <w:p w14:paraId="0453DC10" w14:textId="77777777" w:rsidR="0052537D" w:rsidRDefault="0052537D"/>
                    </w:txbxContent>
                  </v:textbox>
                </v:shape>
              </w:pict>
            </w:r>
            <w:r w:rsidR="00632CF8" w:rsidRPr="00632CF8">
              <w:rPr>
                <w:rFonts w:ascii="Times New Roman" w:eastAsia="Times New Roman" w:hAnsi="Times New Roman" w:cs="Times New Roman"/>
                <w:sz w:val="24"/>
                <w:szCs w:val="24"/>
                <w:lang w:bidi="bn-BD"/>
              </w:rPr>
              <w:t>1</w:t>
            </w:r>
          </w:p>
        </w:tc>
      </w:tr>
      <w:tr w:rsidR="00632CF8" w:rsidRPr="00632CF8" w14:paraId="74C3933A" w14:textId="77777777" w:rsidTr="0052537D">
        <w:trPr>
          <w:gridAfter w:val="5"/>
          <w:wAfter w:w="2250" w:type="dxa"/>
          <w:tblCellSpacing w:w="0" w:type="dxa"/>
          <w:jc w:val="center"/>
        </w:trPr>
        <w:tc>
          <w:tcPr>
            <w:tcW w:w="0" w:type="auto"/>
            <w:shd w:val="clear" w:color="auto" w:fill="FFC000"/>
            <w:vAlign w:val="center"/>
            <w:hideMark/>
          </w:tcPr>
          <w:p w14:paraId="1FFDA29F" w14:textId="77777777" w:rsidR="00632CF8" w:rsidRPr="00632CF8" w:rsidRDefault="00632CF8" w:rsidP="0052537D">
            <w:pPr>
              <w:spacing w:after="0" w:line="240" w:lineRule="auto"/>
              <w:contextualSpacing/>
              <w:jc w:val="center"/>
              <w:rPr>
                <w:rFonts w:ascii="Times New Roman" w:eastAsia="Times New Roman" w:hAnsi="Times New Roman" w:cs="Times New Roman"/>
                <w:b/>
                <w:bCs/>
                <w:sz w:val="24"/>
                <w:szCs w:val="24"/>
                <w:lang w:bidi="bn-BD"/>
              </w:rPr>
            </w:pPr>
            <w:r w:rsidRPr="00632CF8">
              <w:rPr>
                <w:rFonts w:ascii="Times New Roman" w:eastAsia="Times New Roman" w:hAnsi="Times New Roman" w:cs="Times New Roman"/>
                <w:b/>
                <w:bCs/>
                <w:sz w:val="24"/>
                <w:szCs w:val="24"/>
                <w:lang w:bidi="bn-BD"/>
              </w:rPr>
              <w:t>1</w:t>
            </w:r>
          </w:p>
        </w:tc>
        <w:tc>
          <w:tcPr>
            <w:tcW w:w="0" w:type="auto"/>
            <w:vMerge/>
            <w:vAlign w:val="center"/>
            <w:hideMark/>
          </w:tcPr>
          <w:p w14:paraId="60547BFC"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p>
        </w:tc>
        <w:tc>
          <w:tcPr>
            <w:tcW w:w="0" w:type="auto"/>
            <w:shd w:val="clear" w:color="auto" w:fill="FF0000"/>
            <w:vAlign w:val="center"/>
            <w:hideMark/>
          </w:tcPr>
          <w:p w14:paraId="242564AA"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c>
          <w:tcPr>
            <w:tcW w:w="0" w:type="auto"/>
            <w:shd w:val="clear" w:color="auto" w:fill="FFFF00"/>
            <w:vAlign w:val="center"/>
            <w:hideMark/>
          </w:tcPr>
          <w:p w14:paraId="499399BC"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2</w:t>
            </w:r>
          </w:p>
        </w:tc>
        <w:tc>
          <w:tcPr>
            <w:tcW w:w="0" w:type="auto"/>
            <w:shd w:val="clear" w:color="auto" w:fill="92D050"/>
            <w:vAlign w:val="center"/>
            <w:hideMark/>
          </w:tcPr>
          <w:p w14:paraId="3E7DA22E"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r>
      <w:tr w:rsidR="00632CF8" w:rsidRPr="00632CF8" w14:paraId="1C9C8157" w14:textId="77777777" w:rsidTr="0052537D">
        <w:trPr>
          <w:gridAfter w:val="4"/>
          <w:wAfter w:w="1920" w:type="dxa"/>
          <w:tblCellSpacing w:w="0" w:type="dxa"/>
          <w:jc w:val="center"/>
        </w:trPr>
        <w:tc>
          <w:tcPr>
            <w:tcW w:w="0" w:type="auto"/>
            <w:shd w:val="clear" w:color="auto" w:fill="FF0000"/>
            <w:vAlign w:val="center"/>
            <w:hideMark/>
          </w:tcPr>
          <w:p w14:paraId="0DF41414" w14:textId="77777777" w:rsidR="00632CF8" w:rsidRPr="00632CF8" w:rsidRDefault="00632CF8" w:rsidP="0052537D">
            <w:pPr>
              <w:spacing w:after="0" w:line="240" w:lineRule="auto"/>
              <w:contextualSpacing/>
              <w:jc w:val="center"/>
              <w:rPr>
                <w:rFonts w:ascii="Times New Roman" w:eastAsia="Times New Roman" w:hAnsi="Times New Roman" w:cs="Times New Roman"/>
                <w:b/>
                <w:bCs/>
                <w:sz w:val="24"/>
                <w:szCs w:val="24"/>
                <w:lang w:bidi="bn-BD"/>
              </w:rPr>
            </w:pPr>
            <w:r w:rsidRPr="00632CF8">
              <w:rPr>
                <w:rFonts w:ascii="Times New Roman" w:eastAsia="Times New Roman" w:hAnsi="Times New Roman" w:cs="Times New Roman"/>
                <w:b/>
                <w:bCs/>
                <w:sz w:val="24"/>
                <w:szCs w:val="24"/>
                <w:lang w:bidi="bn-BD"/>
              </w:rPr>
              <w:t>2</w:t>
            </w:r>
          </w:p>
        </w:tc>
        <w:tc>
          <w:tcPr>
            <w:tcW w:w="0" w:type="auto"/>
            <w:vMerge/>
            <w:vAlign w:val="center"/>
            <w:hideMark/>
          </w:tcPr>
          <w:p w14:paraId="67B30E6B"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p>
        </w:tc>
        <w:tc>
          <w:tcPr>
            <w:tcW w:w="0" w:type="auto"/>
            <w:shd w:val="clear" w:color="auto" w:fill="FFFF00"/>
            <w:vAlign w:val="center"/>
            <w:hideMark/>
          </w:tcPr>
          <w:p w14:paraId="5B3CFFD4"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c>
          <w:tcPr>
            <w:tcW w:w="0" w:type="auto"/>
            <w:shd w:val="clear" w:color="auto" w:fill="92D050"/>
            <w:vAlign w:val="center"/>
            <w:hideMark/>
          </w:tcPr>
          <w:p w14:paraId="4E2F4381"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3</w:t>
            </w:r>
          </w:p>
        </w:tc>
        <w:tc>
          <w:tcPr>
            <w:tcW w:w="0" w:type="auto"/>
            <w:shd w:val="clear" w:color="auto" w:fill="00B050"/>
            <w:vAlign w:val="center"/>
            <w:hideMark/>
          </w:tcPr>
          <w:p w14:paraId="063D7D64"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3</w:t>
            </w:r>
          </w:p>
        </w:tc>
        <w:tc>
          <w:tcPr>
            <w:tcW w:w="0" w:type="auto"/>
            <w:shd w:val="clear" w:color="auto" w:fill="00B0F0"/>
            <w:vAlign w:val="center"/>
            <w:hideMark/>
          </w:tcPr>
          <w:p w14:paraId="00000A6C"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r>
      <w:tr w:rsidR="00632CF8" w:rsidRPr="00632CF8" w14:paraId="584F8267" w14:textId="77777777" w:rsidTr="0052537D">
        <w:trPr>
          <w:gridAfter w:val="3"/>
          <w:wAfter w:w="1440" w:type="dxa"/>
          <w:tblCellSpacing w:w="0" w:type="dxa"/>
          <w:jc w:val="center"/>
        </w:trPr>
        <w:tc>
          <w:tcPr>
            <w:tcW w:w="0" w:type="auto"/>
            <w:shd w:val="clear" w:color="auto" w:fill="FFFF00"/>
            <w:vAlign w:val="center"/>
            <w:hideMark/>
          </w:tcPr>
          <w:p w14:paraId="3B1AB19C" w14:textId="77777777" w:rsidR="00632CF8" w:rsidRPr="00632CF8" w:rsidRDefault="00632CF8" w:rsidP="0052537D">
            <w:pPr>
              <w:spacing w:after="0" w:line="240" w:lineRule="auto"/>
              <w:contextualSpacing/>
              <w:jc w:val="center"/>
              <w:rPr>
                <w:rFonts w:ascii="Times New Roman" w:eastAsia="Times New Roman" w:hAnsi="Times New Roman" w:cs="Times New Roman"/>
                <w:b/>
                <w:bCs/>
                <w:sz w:val="24"/>
                <w:szCs w:val="24"/>
                <w:lang w:bidi="bn-BD"/>
              </w:rPr>
            </w:pPr>
            <w:r w:rsidRPr="00632CF8">
              <w:rPr>
                <w:rFonts w:ascii="Times New Roman" w:eastAsia="Times New Roman" w:hAnsi="Times New Roman" w:cs="Times New Roman"/>
                <w:b/>
                <w:bCs/>
                <w:sz w:val="24"/>
                <w:szCs w:val="24"/>
                <w:lang w:bidi="bn-BD"/>
              </w:rPr>
              <w:t>3</w:t>
            </w:r>
          </w:p>
        </w:tc>
        <w:tc>
          <w:tcPr>
            <w:tcW w:w="0" w:type="auto"/>
            <w:vMerge/>
            <w:vAlign w:val="center"/>
            <w:hideMark/>
          </w:tcPr>
          <w:p w14:paraId="0A1C8E7C"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p>
        </w:tc>
        <w:tc>
          <w:tcPr>
            <w:tcW w:w="0" w:type="auto"/>
            <w:shd w:val="clear" w:color="auto" w:fill="92D050"/>
            <w:vAlign w:val="center"/>
            <w:hideMark/>
          </w:tcPr>
          <w:p w14:paraId="0492D23D"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c>
          <w:tcPr>
            <w:tcW w:w="0" w:type="auto"/>
            <w:shd w:val="clear" w:color="auto" w:fill="00B050"/>
            <w:vAlign w:val="center"/>
            <w:hideMark/>
          </w:tcPr>
          <w:p w14:paraId="0F982190"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4</w:t>
            </w:r>
          </w:p>
        </w:tc>
        <w:tc>
          <w:tcPr>
            <w:tcW w:w="0" w:type="auto"/>
            <w:shd w:val="clear" w:color="auto" w:fill="00B0F0"/>
            <w:vAlign w:val="center"/>
            <w:hideMark/>
          </w:tcPr>
          <w:p w14:paraId="5A4C5C04"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6</w:t>
            </w:r>
          </w:p>
        </w:tc>
        <w:tc>
          <w:tcPr>
            <w:tcW w:w="0" w:type="auto"/>
            <w:shd w:val="clear" w:color="auto" w:fill="7030A0"/>
            <w:vAlign w:val="center"/>
            <w:hideMark/>
          </w:tcPr>
          <w:p w14:paraId="3E72E2F7"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4</w:t>
            </w:r>
          </w:p>
        </w:tc>
        <w:tc>
          <w:tcPr>
            <w:tcW w:w="480" w:type="dxa"/>
            <w:vAlign w:val="center"/>
            <w:hideMark/>
          </w:tcPr>
          <w:p w14:paraId="5879EB94"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r>
      <w:tr w:rsidR="00632CF8" w:rsidRPr="00632CF8" w14:paraId="3AD49054" w14:textId="77777777" w:rsidTr="0052537D">
        <w:trPr>
          <w:gridAfter w:val="2"/>
          <w:wAfter w:w="960" w:type="dxa"/>
          <w:tblCellSpacing w:w="0" w:type="dxa"/>
          <w:jc w:val="center"/>
        </w:trPr>
        <w:tc>
          <w:tcPr>
            <w:tcW w:w="0" w:type="auto"/>
            <w:shd w:val="clear" w:color="auto" w:fill="92D050"/>
            <w:vAlign w:val="center"/>
            <w:hideMark/>
          </w:tcPr>
          <w:p w14:paraId="7D4A89FF" w14:textId="77777777" w:rsidR="00632CF8" w:rsidRPr="00632CF8" w:rsidRDefault="00632CF8" w:rsidP="0052537D">
            <w:pPr>
              <w:spacing w:after="0" w:line="240" w:lineRule="auto"/>
              <w:contextualSpacing/>
              <w:jc w:val="center"/>
              <w:rPr>
                <w:rFonts w:ascii="Times New Roman" w:eastAsia="Times New Roman" w:hAnsi="Times New Roman" w:cs="Times New Roman"/>
                <w:b/>
                <w:bCs/>
                <w:sz w:val="24"/>
                <w:szCs w:val="24"/>
                <w:lang w:bidi="bn-BD"/>
              </w:rPr>
            </w:pPr>
            <w:r w:rsidRPr="00632CF8">
              <w:rPr>
                <w:rFonts w:ascii="Times New Roman" w:eastAsia="Times New Roman" w:hAnsi="Times New Roman" w:cs="Times New Roman"/>
                <w:b/>
                <w:bCs/>
                <w:sz w:val="24"/>
                <w:szCs w:val="24"/>
                <w:lang w:bidi="bn-BD"/>
              </w:rPr>
              <w:t>5</w:t>
            </w:r>
          </w:p>
        </w:tc>
        <w:tc>
          <w:tcPr>
            <w:tcW w:w="0" w:type="auto"/>
            <w:vMerge/>
            <w:vAlign w:val="center"/>
            <w:hideMark/>
          </w:tcPr>
          <w:p w14:paraId="2F9D0103"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p>
        </w:tc>
        <w:tc>
          <w:tcPr>
            <w:tcW w:w="0" w:type="auto"/>
            <w:shd w:val="clear" w:color="auto" w:fill="00B050"/>
            <w:vAlign w:val="center"/>
            <w:hideMark/>
          </w:tcPr>
          <w:p w14:paraId="353C8FDB"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c>
          <w:tcPr>
            <w:tcW w:w="0" w:type="auto"/>
            <w:shd w:val="clear" w:color="auto" w:fill="00B0F0"/>
            <w:vAlign w:val="center"/>
            <w:hideMark/>
          </w:tcPr>
          <w:p w14:paraId="6F678E23"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5</w:t>
            </w:r>
          </w:p>
        </w:tc>
        <w:tc>
          <w:tcPr>
            <w:tcW w:w="0" w:type="auto"/>
            <w:shd w:val="clear" w:color="auto" w:fill="7030A0"/>
            <w:vAlign w:val="center"/>
            <w:hideMark/>
          </w:tcPr>
          <w:p w14:paraId="72C4BCCA"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10</w:t>
            </w:r>
          </w:p>
        </w:tc>
        <w:tc>
          <w:tcPr>
            <w:tcW w:w="0" w:type="auto"/>
            <w:vAlign w:val="center"/>
            <w:hideMark/>
          </w:tcPr>
          <w:p w14:paraId="008B76C4"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10</w:t>
            </w:r>
          </w:p>
        </w:tc>
        <w:tc>
          <w:tcPr>
            <w:tcW w:w="0" w:type="auto"/>
            <w:vAlign w:val="center"/>
            <w:hideMark/>
          </w:tcPr>
          <w:p w14:paraId="0157E78B"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5</w:t>
            </w:r>
          </w:p>
        </w:tc>
        <w:tc>
          <w:tcPr>
            <w:tcW w:w="480" w:type="dxa"/>
            <w:vAlign w:val="center"/>
            <w:hideMark/>
          </w:tcPr>
          <w:p w14:paraId="245A64AA"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r>
      <w:tr w:rsidR="00632CF8" w:rsidRPr="00632CF8" w14:paraId="4B6791F2" w14:textId="77777777" w:rsidTr="0052537D">
        <w:trPr>
          <w:gridAfter w:val="1"/>
          <w:wAfter w:w="480" w:type="dxa"/>
          <w:tblCellSpacing w:w="0" w:type="dxa"/>
          <w:jc w:val="center"/>
        </w:trPr>
        <w:tc>
          <w:tcPr>
            <w:tcW w:w="0" w:type="auto"/>
            <w:shd w:val="clear" w:color="auto" w:fill="00B050"/>
            <w:vAlign w:val="center"/>
            <w:hideMark/>
          </w:tcPr>
          <w:p w14:paraId="07B1CB69" w14:textId="77777777" w:rsidR="00632CF8" w:rsidRPr="00632CF8" w:rsidRDefault="00632CF8" w:rsidP="0052537D">
            <w:pPr>
              <w:spacing w:after="0" w:line="240" w:lineRule="auto"/>
              <w:contextualSpacing/>
              <w:jc w:val="center"/>
              <w:rPr>
                <w:rFonts w:ascii="Times New Roman" w:eastAsia="Times New Roman" w:hAnsi="Times New Roman" w:cs="Times New Roman"/>
                <w:b/>
                <w:bCs/>
                <w:sz w:val="24"/>
                <w:szCs w:val="24"/>
                <w:lang w:bidi="bn-BD"/>
              </w:rPr>
            </w:pPr>
            <w:r w:rsidRPr="00632CF8">
              <w:rPr>
                <w:rFonts w:ascii="Times New Roman" w:eastAsia="Times New Roman" w:hAnsi="Times New Roman" w:cs="Times New Roman"/>
                <w:b/>
                <w:bCs/>
                <w:sz w:val="24"/>
                <w:szCs w:val="24"/>
                <w:lang w:bidi="bn-BD"/>
              </w:rPr>
              <w:t>8</w:t>
            </w:r>
          </w:p>
        </w:tc>
        <w:tc>
          <w:tcPr>
            <w:tcW w:w="0" w:type="auto"/>
            <w:vMerge/>
            <w:vAlign w:val="center"/>
            <w:hideMark/>
          </w:tcPr>
          <w:p w14:paraId="4AD531B1"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p>
        </w:tc>
        <w:tc>
          <w:tcPr>
            <w:tcW w:w="0" w:type="auto"/>
            <w:shd w:val="clear" w:color="auto" w:fill="00B0F0"/>
            <w:vAlign w:val="center"/>
            <w:hideMark/>
          </w:tcPr>
          <w:p w14:paraId="6FE03621"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c>
          <w:tcPr>
            <w:tcW w:w="0" w:type="auto"/>
            <w:shd w:val="clear" w:color="auto" w:fill="7030A0"/>
            <w:vAlign w:val="center"/>
            <w:hideMark/>
          </w:tcPr>
          <w:p w14:paraId="0789803C"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6</w:t>
            </w:r>
          </w:p>
        </w:tc>
        <w:tc>
          <w:tcPr>
            <w:tcW w:w="0" w:type="auto"/>
            <w:vAlign w:val="center"/>
            <w:hideMark/>
          </w:tcPr>
          <w:p w14:paraId="4109352B"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15</w:t>
            </w:r>
          </w:p>
        </w:tc>
        <w:tc>
          <w:tcPr>
            <w:tcW w:w="0" w:type="auto"/>
            <w:vAlign w:val="center"/>
            <w:hideMark/>
          </w:tcPr>
          <w:p w14:paraId="19499561"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20</w:t>
            </w:r>
          </w:p>
        </w:tc>
        <w:tc>
          <w:tcPr>
            <w:tcW w:w="0" w:type="auto"/>
            <w:vAlign w:val="center"/>
            <w:hideMark/>
          </w:tcPr>
          <w:p w14:paraId="36F46D26"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15</w:t>
            </w:r>
          </w:p>
        </w:tc>
        <w:tc>
          <w:tcPr>
            <w:tcW w:w="0" w:type="auto"/>
            <w:vAlign w:val="center"/>
            <w:hideMark/>
          </w:tcPr>
          <w:p w14:paraId="5A0C2C83"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6</w:t>
            </w:r>
          </w:p>
        </w:tc>
        <w:tc>
          <w:tcPr>
            <w:tcW w:w="480" w:type="dxa"/>
            <w:vAlign w:val="center"/>
            <w:hideMark/>
          </w:tcPr>
          <w:p w14:paraId="20147209"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r>
      <w:tr w:rsidR="00632CF8" w:rsidRPr="00632CF8" w14:paraId="74CE481F" w14:textId="77777777" w:rsidTr="0052537D">
        <w:trPr>
          <w:tblCellSpacing w:w="0" w:type="dxa"/>
          <w:jc w:val="center"/>
        </w:trPr>
        <w:tc>
          <w:tcPr>
            <w:tcW w:w="0" w:type="auto"/>
            <w:shd w:val="clear" w:color="auto" w:fill="00B0F0"/>
            <w:vAlign w:val="center"/>
            <w:hideMark/>
          </w:tcPr>
          <w:p w14:paraId="5F56C01D" w14:textId="77777777" w:rsidR="00632CF8" w:rsidRPr="00632CF8" w:rsidRDefault="00632CF8" w:rsidP="0052537D">
            <w:pPr>
              <w:spacing w:after="0" w:line="240" w:lineRule="auto"/>
              <w:contextualSpacing/>
              <w:jc w:val="center"/>
              <w:rPr>
                <w:rFonts w:ascii="Times New Roman" w:eastAsia="Times New Roman" w:hAnsi="Times New Roman" w:cs="Times New Roman"/>
                <w:b/>
                <w:bCs/>
                <w:sz w:val="24"/>
                <w:szCs w:val="24"/>
                <w:lang w:bidi="bn-BD"/>
              </w:rPr>
            </w:pPr>
            <w:r w:rsidRPr="00632CF8">
              <w:rPr>
                <w:rFonts w:ascii="Times New Roman" w:eastAsia="Times New Roman" w:hAnsi="Times New Roman" w:cs="Times New Roman"/>
                <w:b/>
                <w:bCs/>
                <w:sz w:val="24"/>
                <w:szCs w:val="24"/>
                <w:lang w:bidi="bn-BD"/>
              </w:rPr>
              <w:t>13</w:t>
            </w:r>
          </w:p>
        </w:tc>
        <w:tc>
          <w:tcPr>
            <w:tcW w:w="0" w:type="auto"/>
            <w:vMerge/>
            <w:vAlign w:val="center"/>
            <w:hideMark/>
          </w:tcPr>
          <w:p w14:paraId="1E14F227"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p>
        </w:tc>
        <w:tc>
          <w:tcPr>
            <w:tcW w:w="0" w:type="auto"/>
            <w:shd w:val="clear" w:color="auto" w:fill="7030A0"/>
            <w:vAlign w:val="center"/>
            <w:hideMark/>
          </w:tcPr>
          <w:p w14:paraId="249A7EF0"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c>
          <w:tcPr>
            <w:tcW w:w="0" w:type="auto"/>
            <w:vAlign w:val="center"/>
            <w:hideMark/>
          </w:tcPr>
          <w:p w14:paraId="56047C93"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7</w:t>
            </w:r>
          </w:p>
        </w:tc>
        <w:tc>
          <w:tcPr>
            <w:tcW w:w="0" w:type="auto"/>
            <w:vAlign w:val="center"/>
            <w:hideMark/>
          </w:tcPr>
          <w:p w14:paraId="052C06DF"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21</w:t>
            </w:r>
          </w:p>
        </w:tc>
        <w:tc>
          <w:tcPr>
            <w:tcW w:w="0" w:type="auto"/>
            <w:vAlign w:val="center"/>
            <w:hideMark/>
          </w:tcPr>
          <w:p w14:paraId="051048F8"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35</w:t>
            </w:r>
          </w:p>
        </w:tc>
        <w:tc>
          <w:tcPr>
            <w:tcW w:w="0" w:type="auto"/>
            <w:vAlign w:val="center"/>
            <w:hideMark/>
          </w:tcPr>
          <w:p w14:paraId="5CCC0F29"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35</w:t>
            </w:r>
          </w:p>
        </w:tc>
        <w:tc>
          <w:tcPr>
            <w:tcW w:w="0" w:type="auto"/>
            <w:vAlign w:val="center"/>
            <w:hideMark/>
          </w:tcPr>
          <w:p w14:paraId="1B6E7329"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21</w:t>
            </w:r>
          </w:p>
        </w:tc>
        <w:tc>
          <w:tcPr>
            <w:tcW w:w="0" w:type="auto"/>
            <w:vAlign w:val="center"/>
            <w:hideMark/>
          </w:tcPr>
          <w:p w14:paraId="7744A882"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7</w:t>
            </w:r>
          </w:p>
        </w:tc>
        <w:tc>
          <w:tcPr>
            <w:tcW w:w="480" w:type="dxa"/>
            <w:vAlign w:val="center"/>
            <w:hideMark/>
          </w:tcPr>
          <w:p w14:paraId="20018168"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1</w:t>
            </w:r>
          </w:p>
        </w:tc>
      </w:tr>
      <w:tr w:rsidR="00632CF8" w:rsidRPr="00632CF8" w14:paraId="650D7B7E" w14:textId="77777777" w:rsidTr="0052537D">
        <w:trPr>
          <w:tblCellSpacing w:w="0" w:type="dxa"/>
          <w:jc w:val="center"/>
        </w:trPr>
        <w:tc>
          <w:tcPr>
            <w:tcW w:w="0" w:type="auto"/>
            <w:shd w:val="clear" w:color="auto" w:fill="7030A0"/>
            <w:vAlign w:val="center"/>
            <w:hideMark/>
          </w:tcPr>
          <w:p w14:paraId="28B1C932" w14:textId="77777777" w:rsidR="00632CF8" w:rsidRPr="00632CF8" w:rsidRDefault="00632CF8" w:rsidP="0052537D">
            <w:pPr>
              <w:spacing w:after="0" w:line="240" w:lineRule="auto"/>
              <w:contextualSpacing/>
              <w:jc w:val="center"/>
              <w:rPr>
                <w:rFonts w:ascii="Times New Roman" w:eastAsia="Times New Roman" w:hAnsi="Times New Roman" w:cs="Times New Roman"/>
                <w:b/>
                <w:bCs/>
                <w:sz w:val="24"/>
                <w:szCs w:val="24"/>
                <w:lang w:bidi="bn-BD"/>
              </w:rPr>
            </w:pPr>
            <w:r w:rsidRPr="00632CF8">
              <w:rPr>
                <w:rFonts w:ascii="Times New Roman" w:eastAsia="Times New Roman" w:hAnsi="Times New Roman" w:cs="Times New Roman"/>
                <w:b/>
                <w:bCs/>
                <w:sz w:val="24"/>
                <w:szCs w:val="24"/>
                <w:lang w:bidi="bn-BD"/>
              </w:rPr>
              <w:t>21</w:t>
            </w:r>
          </w:p>
        </w:tc>
        <w:tc>
          <w:tcPr>
            <w:tcW w:w="0" w:type="auto"/>
            <w:vMerge/>
            <w:vAlign w:val="center"/>
            <w:hideMark/>
          </w:tcPr>
          <w:p w14:paraId="4780476C"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p>
        </w:tc>
        <w:tc>
          <w:tcPr>
            <w:tcW w:w="0" w:type="auto"/>
            <w:vAlign w:val="center"/>
            <w:hideMark/>
          </w:tcPr>
          <w:p w14:paraId="1F40E649" w14:textId="77777777" w:rsidR="00632CF8" w:rsidRPr="00632CF8" w:rsidRDefault="00632CF8" w:rsidP="0052537D">
            <w:pPr>
              <w:spacing w:after="0" w:line="240" w:lineRule="auto"/>
              <w:contextualSpacing/>
              <w:jc w:val="center"/>
              <w:rPr>
                <w:rFonts w:ascii="Times New Roman" w:eastAsia="Times New Roman" w:hAnsi="Times New Roman" w:cs="Times New Roman"/>
                <w:sz w:val="24"/>
                <w:szCs w:val="24"/>
                <w:lang w:bidi="bn-BD"/>
              </w:rPr>
            </w:pPr>
            <w:r w:rsidRPr="00632CF8">
              <w:rPr>
                <w:rFonts w:ascii="Times New Roman" w:eastAsia="Times New Roman" w:hAnsi="Times New Roman" w:cs="Times New Roman"/>
                <w:sz w:val="24"/>
                <w:szCs w:val="24"/>
                <w:lang w:bidi="bn-BD"/>
              </w:rPr>
              <w:t>...</w:t>
            </w:r>
          </w:p>
        </w:tc>
        <w:tc>
          <w:tcPr>
            <w:tcW w:w="0" w:type="auto"/>
            <w:vAlign w:val="center"/>
            <w:hideMark/>
          </w:tcPr>
          <w:p w14:paraId="17CF2F27" w14:textId="77777777" w:rsidR="00632CF8" w:rsidRPr="00632CF8" w:rsidRDefault="00632CF8" w:rsidP="0052537D">
            <w:pPr>
              <w:spacing w:after="0" w:line="240" w:lineRule="auto"/>
              <w:contextualSpacing/>
              <w:jc w:val="center"/>
              <w:rPr>
                <w:rFonts w:ascii="Times New Roman" w:eastAsia="Times New Roman" w:hAnsi="Times New Roman" w:cs="Times New Roman"/>
                <w:sz w:val="20"/>
                <w:szCs w:val="20"/>
                <w:lang w:bidi="bn-BD"/>
              </w:rPr>
            </w:pPr>
          </w:p>
        </w:tc>
        <w:tc>
          <w:tcPr>
            <w:tcW w:w="0" w:type="auto"/>
            <w:vAlign w:val="center"/>
            <w:hideMark/>
          </w:tcPr>
          <w:p w14:paraId="02509A3A" w14:textId="77777777" w:rsidR="00632CF8" w:rsidRPr="00632CF8" w:rsidRDefault="00632CF8" w:rsidP="0052537D">
            <w:pPr>
              <w:spacing w:after="0" w:line="240" w:lineRule="auto"/>
              <w:contextualSpacing/>
              <w:jc w:val="center"/>
              <w:rPr>
                <w:rFonts w:ascii="Times New Roman" w:eastAsia="Times New Roman" w:hAnsi="Times New Roman" w:cs="Times New Roman"/>
                <w:sz w:val="20"/>
                <w:szCs w:val="20"/>
                <w:lang w:bidi="bn-BD"/>
              </w:rPr>
            </w:pPr>
          </w:p>
        </w:tc>
        <w:tc>
          <w:tcPr>
            <w:tcW w:w="0" w:type="auto"/>
            <w:vAlign w:val="center"/>
            <w:hideMark/>
          </w:tcPr>
          <w:p w14:paraId="6939593E" w14:textId="77777777" w:rsidR="00632CF8" w:rsidRPr="00632CF8" w:rsidRDefault="00632CF8" w:rsidP="0052537D">
            <w:pPr>
              <w:spacing w:after="0" w:line="240" w:lineRule="auto"/>
              <w:contextualSpacing/>
              <w:jc w:val="center"/>
              <w:rPr>
                <w:rFonts w:ascii="Times New Roman" w:eastAsia="Times New Roman" w:hAnsi="Times New Roman" w:cs="Times New Roman"/>
                <w:sz w:val="20"/>
                <w:szCs w:val="20"/>
                <w:lang w:bidi="bn-BD"/>
              </w:rPr>
            </w:pPr>
          </w:p>
        </w:tc>
        <w:tc>
          <w:tcPr>
            <w:tcW w:w="0" w:type="auto"/>
            <w:vAlign w:val="center"/>
            <w:hideMark/>
          </w:tcPr>
          <w:p w14:paraId="582185E0" w14:textId="77777777" w:rsidR="00632CF8" w:rsidRPr="00632CF8" w:rsidRDefault="00632CF8" w:rsidP="0052537D">
            <w:pPr>
              <w:spacing w:after="0" w:line="240" w:lineRule="auto"/>
              <w:contextualSpacing/>
              <w:jc w:val="center"/>
              <w:rPr>
                <w:rFonts w:ascii="Times New Roman" w:eastAsia="Times New Roman" w:hAnsi="Times New Roman" w:cs="Times New Roman"/>
                <w:sz w:val="20"/>
                <w:szCs w:val="20"/>
                <w:lang w:bidi="bn-BD"/>
              </w:rPr>
            </w:pPr>
          </w:p>
        </w:tc>
        <w:tc>
          <w:tcPr>
            <w:tcW w:w="0" w:type="auto"/>
            <w:vAlign w:val="center"/>
            <w:hideMark/>
          </w:tcPr>
          <w:p w14:paraId="1919D7DE" w14:textId="77777777" w:rsidR="00632CF8" w:rsidRPr="00632CF8" w:rsidRDefault="00632CF8" w:rsidP="0052537D">
            <w:pPr>
              <w:spacing w:after="0" w:line="240" w:lineRule="auto"/>
              <w:contextualSpacing/>
              <w:jc w:val="center"/>
              <w:rPr>
                <w:rFonts w:ascii="Times New Roman" w:eastAsia="Times New Roman" w:hAnsi="Times New Roman" w:cs="Times New Roman"/>
                <w:sz w:val="20"/>
                <w:szCs w:val="20"/>
                <w:lang w:bidi="bn-BD"/>
              </w:rPr>
            </w:pPr>
          </w:p>
        </w:tc>
        <w:tc>
          <w:tcPr>
            <w:tcW w:w="0" w:type="auto"/>
            <w:vAlign w:val="center"/>
            <w:hideMark/>
          </w:tcPr>
          <w:p w14:paraId="0F7B0BEF" w14:textId="77777777" w:rsidR="00632CF8" w:rsidRPr="00632CF8" w:rsidRDefault="00632CF8" w:rsidP="0052537D">
            <w:pPr>
              <w:spacing w:after="0" w:line="240" w:lineRule="auto"/>
              <w:contextualSpacing/>
              <w:jc w:val="center"/>
              <w:rPr>
                <w:rFonts w:ascii="Times New Roman" w:eastAsia="Times New Roman" w:hAnsi="Times New Roman" w:cs="Times New Roman"/>
                <w:sz w:val="20"/>
                <w:szCs w:val="20"/>
                <w:lang w:bidi="bn-BD"/>
              </w:rPr>
            </w:pPr>
          </w:p>
        </w:tc>
        <w:tc>
          <w:tcPr>
            <w:tcW w:w="0" w:type="auto"/>
            <w:vAlign w:val="center"/>
            <w:hideMark/>
          </w:tcPr>
          <w:p w14:paraId="7E8590B5" w14:textId="77777777" w:rsidR="00632CF8" w:rsidRPr="00632CF8" w:rsidRDefault="00632CF8" w:rsidP="0052537D">
            <w:pPr>
              <w:spacing w:after="0" w:line="240" w:lineRule="auto"/>
              <w:contextualSpacing/>
              <w:jc w:val="center"/>
              <w:rPr>
                <w:rFonts w:ascii="Times New Roman" w:eastAsia="Times New Roman" w:hAnsi="Times New Roman" w:cs="Times New Roman"/>
                <w:sz w:val="20"/>
                <w:szCs w:val="20"/>
                <w:lang w:bidi="bn-BD"/>
              </w:rPr>
            </w:pPr>
          </w:p>
        </w:tc>
      </w:tr>
    </w:tbl>
    <w:p w14:paraId="514787D5" w14:textId="77777777" w:rsidR="00341A73" w:rsidRPr="00341A73" w:rsidRDefault="00341A73" w:rsidP="00513899">
      <w:pPr>
        <w:spacing w:after="0" w:line="240" w:lineRule="auto"/>
        <w:contextualSpacing/>
        <w:rPr>
          <w:rFonts w:ascii="Times New Roman" w:eastAsia="Times New Roman" w:hAnsi="Times New Roman" w:cs="Times New Roman"/>
          <w:sz w:val="24"/>
          <w:szCs w:val="24"/>
          <w:lang w:bidi="bn-BD"/>
        </w:rPr>
      </w:pPr>
      <w:r w:rsidRPr="00341A73">
        <w:rPr>
          <w:rFonts w:ascii="Times New Roman" w:eastAsia="Times New Roman" w:hAnsi="Times New Roman" w:cs="Times New Roman"/>
          <w:sz w:val="24"/>
          <w:szCs w:val="24"/>
          <w:lang w:bidi="bn-BD"/>
        </w:rPr>
        <w:lastRenderedPageBreak/>
        <w:t xml:space="preserve">Each </w:t>
      </w:r>
      <w:r w:rsidRPr="00341A73">
        <w:rPr>
          <w:rFonts w:ascii="Times New Roman" w:eastAsia="Times New Roman" w:hAnsi="Times New Roman" w:cs="Times New Roman"/>
          <w:b/>
          <w:bCs/>
          <w:color w:val="7030A0"/>
          <w:sz w:val="24"/>
          <w:szCs w:val="24"/>
          <w:lang w:bidi="bn-BD"/>
        </w:rPr>
        <w:t>purple number</w:t>
      </w:r>
      <w:r w:rsidRPr="00341A73">
        <w:rPr>
          <w:rFonts w:ascii="Times New Roman" w:eastAsia="Times New Roman" w:hAnsi="Times New Roman" w:cs="Times New Roman"/>
          <w:sz w:val="24"/>
          <w:szCs w:val="24"/>
          <w:lang w:bidi="bn-BD"/>
        </w:rPr>
        <w:t xml:space="preserve"> is the sum of a </w:t>
      </w:r>
      <w:r w:rsidRPr="00341A73">
        <w:rPr>
          <w:rFonts w:ascii="Times New Roman" w:eastAsia="Times New Roman" w:hAnsi="Times New Roman" w:cs="Times New Roman"/>
          <w:b/>
          <w:bCs/>
          <w:color w:val="00B0F0"/>
          <w:sz w:val="24"/>
          <w:szCs w:val="24"/>
          <w:lang w:bidi="bn-BD"/>
        </w:rPr>
        <w:t>blue</w:t>
      </w:r>
      <w:r w:rsidRPr="00341A73">
        <w:rPr>
          <w:rFonts w:ascii="Times New Roman" w:eastAsia="Times New Roman" w:hAnsi="Times New Roman" w:cs="Times New Roman"/>
          <w:sz w:val="24"/>
          <w:szCs w:val="24"/>
          <w:lang w:bidi="bn-BD"/>
        </w:rPr>
        <w:t xml:space="preserve"> and a </w:t>
      </w:r>
      <w:r w:rsidRPr="00671938">
        <w:rPr>
          <w:rFonts w:ascii="Times New Roman" w:eastAsia="Times New Roman" w:hAnsi="Times New Roman" w:cs="Times New Roman"/>
          <w:b/>
          <w:bCs/>
          <w:color w:val="00B050"/>
          <w:sz w:val="24"/>
          <w:szCs w:val="24"/>
          <w:lang w:bidi="bn-BD"/>
        </w:rPr>
        <w:t>green</w:t>
      </w:r>
      <w:r w:rsidRPr="00341A73">
        <w:rPr>
          <w:rFonts w:ascii="Times New Roman" w:eastAsia="Times New Roman" w:hAnsi="Times New Roman" w:cs="Times New Roman"/>
          <w:sz w:val="24"/>
          <w:szCs w:val="24"/>
          <w:lang w:bidi="bn-BD"/>
        </w:rPr>
        <w:t xml:space="preserve"> number on the row above. </w:t>
      </w:r>
    </w:p>
    <w:p w14:paraId="4032E845" w14:textId="77777777" w:rsidR="00671938" w:rsidRDefault="00671938" w:rsidP="00513899">
      <w:pPr>
        <w:spacing w:after="0" w:line="240" w:lineRule="auto"/>
        <w:contextualSpacing/>
        <w:rPr>
          <w:rFonts w:ascii="Times New Roman" w:eastAsia="Times New Roman" w:hAnsi="Times New Roman" w:cs="Times New Roman"/>
          <w:sz w:val="24"/>
          <w:szCs w:val="24"/>
          <w:lang w:bidi="bn-BD"/>
        </w:rPr>
      </w:pPr>
      <w:r w:rsidRPr="00671938">
        <w:rPr>
          <w:rFonts w:ascii="Times New Roman" w:eastAsia="Times New Roman" w:hAnsi="Times New Roman" w:cs="Times New Roman"/>
          <w:sz w:val="24"/>
          <w:szCs w:val="24"/>
          <w:lang w:bidi="bn-BD"/>
        </w:rPr>
        <w:t xml:space="preserve">Because all the numbers in Pascal's Triangle are made the same way - by adding the two numbers </w:t>
      </w:r>
      <w:r w:rsidRPr="00671938">
        <w:rPr>
          <w:rFonts w:ascii="Times New Roman" w:eastAsia="Times New Roman" w:hAnsi="Times New Roman" w:cs="Times New Roman"/>
          <w:i/>
          <w:iCs/>
          <w:sz w:val="24"/>
          <w:szCs w:val="24"/>
          <w:lang w:bidi="bn-BD"/>
        </w:rPr>
        <w:t>above and to the left on the row above</w:t>
      </w:r>
      <w:r w:rsidRPr="00671938">
        <w:rPr>
          <w:rFonts w:ascii="Times New Roman" w:eastAsia="Times New Roman" w:hAnsi="Times New Roman" w:cs="Times New Roman"/>
          <w:sz w:val="24"/>
          <w:szCs w:val="24"/>
          <w:lang w:bidi="bn-BD"/>
        </w:rPr>
        <w:t xml:space="preserve">, then we can see that each </w:t>
      </w:r>
      <w:r w:rsidRPr="007D3BB3">
        <w:rPr>
          <w:rFonts w:ascii="Times New Roman" w:eastAsia="Times New Roman" w:hAnsi="Times New Roman" w:cs="Times New Roman"/>
          <w:b/>
          <w:bCs/>
          <w:color w:val="7030A0"/>
          <w:sz w:val="24"/>
          <w:szCs w:val="24"/>
          <w:lang w:bidi="bn-BD"/>
        </w:rPr>
        <w:t>purple number</w:t>
      </w:r>
      <w:r w:rsidRPr="00671938">
        <w:rPr>
          <w:rFonts w:ascii="Times New Roman" w:eastAsia="Times New Roman" w:hAnsi="Times New Roman" w:cs="Times New Roman"/>
          <w:sz w:val="24"/>
          <w:szCs w:val="24"/>
          <w:lang w:bidi="bn-BD"/>
        </w:rPr>
        <w:t xml:space="preserve"> is just the sum of a </w:t>
      </w:r>
      <w:r w:rsidRPr="007D3BB3">
        <w:rPr>
          <w:rFonts w:ascii="Times New Roman" w:eastAsia="Times New Roman" w:hAnsi="Times New Roman" w:cs="Times New Roman"/>
          <w:b/>
          <w:bCs/>
          <w:color w:val="00B050"/>
          <w:sz w:val="24"/>
          <w:szCs w:val="24"/>
          <w:lang w:bidi="bn-BD"/>
        </w:rPr>
        <w:t>green number</w:t>
      </w:r>
      <w:r w:rsidRPr="00671938">
        <w:rPr>
          <w:rFonts w:ascii="Times New Roman" w:eastAsia="Times New Roman" w:hAnsi="Times New Roman" w:cs="Times New Roman"/>
          <w:sz w:val="24"/>
          <w:szCs w:val="24"/>
          <w:lang w:bidi="bn-BD"/>
        </w:rPr>
        <w:t xml:space="preserve"> and a </w:t>
      </w:r>
      <w:r w:rsidRPr="007D3BB3">
        <w:rPr>
          <w:rFonts w:ascii="Times New Roman" w:eastAsia="Times New Roman" w:hAnsi="Times New Roman" w:cs="Times New Roman"/>
          <w:b/>
          <w:bCs/>
          <w:color w:val="00B0F0"/>
          <w:sz w:val="24"/>
          <w:szCs w:val="24"/>
          <w:lang w:bidi="bn-BD"/>
        </w:rPr>
        <w:t>blue number</w:t>
      </w:r>
      <w:r w:rsidRPr="00671938">
        <w:rPr>
          <w:rFonts w:ascii="Times New Roman" w:eastAsia="Times New Roman" w:hAnsi="Times New Roman" w:cs="Times New Roman"/>
          <w:sz w:val="24"/>
          <w:szCs w:val="24"/>
          <w:lang w:bidi="bn-BD"/>
        </w:rPr>
        <w:t xml:space="preserve"> and we use up all the </w:t>
      </w:r>
      <w:r w:rsidRPr="007D3BB3">
        <w:rPr>
          <w:rFonts w:ascii="Times New Roman" w:eastAsia="Times New Roman" w:hAnsi="Times New Roman" w:cs="Times New Roman"/>
          <w:b/>
          <w:bCs/>
          <w:color w:val="00B0F0"/>
          <w:sz w:val="24"/>
          <w:szCs w:val="24"/>
          <w:lang w:bidi="bn-BD"/>
        </w:rPr>
        <w:t>blue</w:t>
      </w:r>
      <w:r w:rsidRPr="00671938">
        <w:rPr>
          <w:rFonts w:ascii="Times New Roman" w:eastAsia="Times New Roman" w:hAnsi="Times New Roman" w:cs="Times New Roman"/>
          <w:sz w:val="24"/>
          <w:szCs w:val="24"/>
          <w:lang w:bidi="bn-BD"/>
        </w:rPr>
        <w:t xml:space="preserve"> and </w:t>
      </w:r>
      <w:r w:rsidRPr="007D3BB3">
        <w:rPr>
          <w:rFonts w:ascii="Times New Roman" w:eastAsia="Times New Roman" w:hAnsi="Times New Roman" w:cs="Times New Roman"/>
          <w:b/>
          <w:bCs/>
          <w:color w:val="00B050"/>
          <w:sz w:val="24"/>
          <w:szCs w:val="24"/>
          <w:lang w:bidi="bn-BD"/>
        </w:rPr>
        <w:t>green</w:t>
      </w:r>
      <w:r w:rsidRPr="00671938">
        <w:rPr>
          <w:rFonts w:ascii="Times New Roman" w:eastAsia="Times New Roman" w:hAnsi="Times New Roman" w:cs="Times New Roman"/>
          <w:sz w:val="24"/>
          <w:szCs w:val="24"/>
          <w:lang w:bidi="bn-BD"/>
        </w:rPr>
        <w:t xml:space="preserve"> numbers to make all the </w:t>
      </w:r>
      <w:r w:rsidRPr="007D3BB3">
        <w:rPr>
          <w:rFonts w:ascii="Times New Roman" w:eastAsia="Times New Roman" w:hAnsi="Times New Roman" w:cs="Times New Roman"/>
          <w:b/>
          <w:bCs/>
          <w:color w:val="7030A0"/>
          <w:sz w:val="24"/>
          <w:szCs w:val="24"/>
          <w:lang w:bidi="bn-BD"/>
        </w:rPr>
        <w:t>purple</w:t>
      </w:r>
      <w:r w:rsidRPr="00671938">
        <w:rPr>
          <w:rFonts w:ascii="Times New Roman" w:eastAsia="Times New Roman" w:hAnsi="Times New Roman" w:cs="Times New Roman"/>
          <w:sz w:val="24"/>
          <w:szCs w:val="24"/>
          <w:lang w:bidi="bn-BD"/>
        </w:rPr>
        <w:t xml:space="preserve"> ones.</w:t>
      </w:r>
    </w:p>
    <w:p w14:paraId="7C057C80" w14:textId="77777777" w:rsidR="00671938" w:rsidRDefault="00671938" w:rsidP="00513899">
      <w:pPr>
        <w:spacing w:after="0" w:line="240" w:lineRule="auto"/>
        <w:contextualSpacing/>
        <w:rPr>
          <w:rFonts w:ascii="Times New Roman" w:eastAsia="Times New Roman" w:hAnsi="Times New Roman" w:cs="Times New Roman"/>
          <w:sz w:val="24"/>
          <w:szCs w:val="24"/>
          <w:lang w:bidi="bn-BD"/>
        </w:rPr>
      </w:pPr>
      <w:r w:rsidRPr="00671938">
        <w:rPr>
          <w:rFonts w:ascii="Times New Roman" w:eastAsia="Times New Roman" w:hAnsi="Times New Roman" w:cs="Times New Roman"/>
          <w:sz w:val="24"/>
          <w:szCs w:val="24"/>
          <w:lang w:bidi="bn-BD"/>
        </w:rPr>
        <w:br/>
        <w:t xml:space="preserve">The sum of all the </w:t>
      </w:r>
      <w:r>
        <w:rPr>
          <w:rFonts w:ascii="Times New Roman" w:eastAsia="Times New Roman" w:hAnsi="Times New Roman" w:cs="Times New Roman"/>
          <w:sz w:val="24"/>
          <w:szCs w:val="24"/>
          <w:lang w:bidi="bn-BD"/>
        </w:rPr>
        <w:t>purple</w:t>
      </w:r>
      <w:r w:rsidRPr="00671938">
        <w:rPr>
          <w:rFonts w:ascii="Times New Roman" w:eastAsia="Times New Roman" w:hAnsi="Times New Roman" w:cs="Times New Roman"/>
          <w:sz w:val="24"/>
          <w:szCs w:val="24"/>
          <w:lang w:bidi="bn-BD"/>
        </w:rPr>
        <w:t xml:space="preserve"> numbers is therefore the same as the sum of all the blues and all the greens: 8</w:t>
      </w:r>
      <w:r>
        <w:rPr>
          <w:rFonts w:ascii="Times New Roman" w:eastAsia="Times New Roman" w:hAnsi="Times New Roman" w:cs="Times New Roman"/>
          <w:sz w:val="24"/>
          <w:szCs w:val="24"/>
          <w:lang w:bidi="bn-BD"/>
        </w:rPr>
        <w:t>+13</w:t>
      </w:r>
      <w:r w:rsidRPr="00671938">
        <w:rPr>
          <w:rFonts w:ascii="Times New Roman" w:eastAsia="Times New Roman" w:hAnsi="Times New Roman" w:cs="Times New Roman"/>
          <w:sz w:val="24"/>
          <w:szCs w:val="24"/>
          <w:lang w:bidi="bn-BD"/>
        </w:rPr>
        <w:t>=</w:t>
      </w:r>
      <w:r>
        <w:rPr>
          <w:rFonts w:ascii="Times New Roman" w:eastAsia="Times New Roman" w:hAnsi="Times New Roman" w:cs="Times New Roman"/>
          <w:sz w:val="24"/>
          <w:szCs w:val="24"/>
          <w:lang w:bidi="bn-BD"/>
        </w:rPr>
        <w:t>21</w:t>
      </w:r>
    </w:p>
    <w:p w14:paraId="798627BE" w14:textId="77777777" w:rsidR="00671938" w:rsidRDefault="00671938" w:rsidP="00513899">
      <w:pPr>
        <w:spacing w:after="0" w:line="240" w:lineRule="auto"/>
        <w:contextualSpacing/>
        <w:rPr>
          <w:rFonts w:ascii="Times New Roman" w:eastAsia="Times New Roman" w:hAnsi="Times New Roman" w:cs="Times New Roman"/>
          <w:sz w:val="24"/>
          <w:szCs w:val="24"/>
          <w:lang w:bidi="bn-BD"/>
        </w:rPr>
      </w:pPr>
      <w:r w:rsidRPr="00671938">
        <w:rPr>
          <w:rFonts w:ascii="Times New Roman" w:eastAsia="Times New Roman" w:hAnsi="Times New Roman" w:cs="Times New Roman"/>
          <w:sz w:val="24"/>
          <w:szCs w:val="24"/>
          <w:lang w:bidi="bn-BD"/>
        </w:rPr>
        <w:t xml:space="preserve"> </w:t>
      </w:r>
      <w:r w:rsidRPr="00671938">
        <w:rPr>
          <w:rFonts w:ascii="Times New Roman" w:eastAsia="Times New Roman" w:hAnsi="Times New Roman" w:cs="Times New Roman"/>
          <w:sz w:val="24"/>
          <w:szCs w:val="24"/>
          <w:lang w:bidi="bn-BD"/>
        </w:rPr>
        <w:br/>
        <w:t>The general principle that we have just illustrated is:</w:t>
      </w:r>
    </w:p>
    <w:p w14:paraId="2AAF9DEF" w14:textId="77777777" w:rsidR="00671938" w:rsidRPr="00671938" w:rsidRDefault="00671938" w:rsidP="00513899">
      <w:pPr>
        <w:spacing w:after="0" w:line="240" w:lineRule="auto"/>
        <w:contextualSpacing/>
        <w:rPr>
          <w:rFonts w:ascii="Times New Roman" w:eastAsia="Times New Roman" w:hAnsi="Times New Roman" w:cs="Times New Roman"/>
          <w:sz w:val="24"/>
          <w:szCs w:val="24"/>
          <w:lang w:bidi="bn-BD"/>
        </w:rPr>
      </w:pPr>
    </w:p>
    <w:p w14:paraId="2E4AA1AF" w14:textId="77777777" w:rsidR="00671938" w:rsidRDefault="00671938" w:rsidP="00513899">
      <w:pPr>
        <w:spacing w:after="0" w:line="240" w:lineRule="auto"/>
        <w:contextualSpacing/>
        <w:rPr>
          <w:rFonts w:ascii="Times New Roman" w:eastAsia="Times New Roman" w:hAnsi="Times New Roman" w:cs="Times New Roman"/>
          <w:sz w:val="24"/>
          <w:szCs w:val="24"/>
          <w:lang w:bidi="bn-BD"/>
        </w:rPr>
      </w:pPr>
      <w:r w:rsidRPr="00671938">
        <w:rPr>
          <w:rFonts w:ascii="Times New Roman" w:eastAsia="Times New Roman" w:hAnsi="Times New Roman" w:cs="Times New Roman"/>
          <w:sz w:val="24"/>
          <w:szCs w:val="24"/>
          <w:lang w:bidi="bn-BD"/>
        </w:rPr>
        <w:t xml:space="preserve">The </w:t>
      </w:r>
      <w:r w:rsidRPr="00671938">
        <w:rPr>
          <w:rFonts w:ascii="Times New Roman" w:eastAsia="Times New Roman" w:hAnsi="Times New Roman" w:cs="Times New Roman"/>
          <w:i/>
          <w:iCs/>
          <w:sz w:val="24"/>
          <w:szCs w:val="24"/>
          <w:lang w:bidi="bn-BD"/>
        </w:rPr>
        <w:t>sum</w:t>
      </w:r>
      <w:r w:rsidRPr="00671938">
        <w:rPr>
          <w:rFonts w:ascii="Times New Roman" w:eastAsia="Times New Roman" w:hAnsi="Times New Roman" w:cs="Times New Roman"/>
          <w:sz w:val="24"/>
          <w:szCs w:val="24"/>
          <w:lang w:bidi="bn-BD"/>
        </w:rPr>
        <w:t xml:space="preserve"> of the numbers on one diagonal is the sum of the numbers on the previous two diagonals.</w:t>
      </w:r>
      <w:r w:rsidR="00C17B5D">
        <w:rPr>
          <w:rFonts w:ascii="Times New Roman" w:eastAsia="Times New Roman" w:hAnsi="Times New Roman" w:cs="Times New Roman"/>
          <w:sz w:val="24"/>
          <w:szCs w:val="24"/>
          <w:lang w:bidi="bn-BD"/>
        </w:rPr>
        <w:t xml:space="preserve"> </w:t>
      </w:r>
      <w:r w:rsidRPr="00671938">
        <w:rPr>
          <w:rFonts w:ascii="Times New Roman" w:eastAsia="Times New Roman" w:hAnsi="Times New Roman" w:cs="Times New Roman"/>
          <w:sz w:val="24"/>
          <w:szCs w:val="24"/>
          <w:lang w:bidi="bn-BD"/>
        </w:rPr>
        <w:t xml:space="preserve">If we let </w:t>
      </w:r>
      <w:proofErr w:type="gramStart"/>
      <m:oMath>
        <m:r>
          <w:rPr>
            <w:rFonts w:ascii="Cambria Math" w:eastAsia="Times New Roman" w:hAnsi="Cambria Math" w:cs="Times New Roman"/>
            <w:sz w:val="24"/>
            <w:szCs w:val="24"/>
            <w:lang w:bidi="bn-BD"/>
          </w:rPr>
          <m:t>D(</m:t>
        </m:r>
        <w:proofErr w:type="gramEnd"/>
        <m:r>
          <w:rPr>
            <w:rFonts w:ascii="Cambria Math" w:eastAsia="Times New Roman" w:hAnsi="Cambria Math" w:cs="Times New Roman"/>
            <w:sz w:val="24"/>
            <w:szCs w:val="24"/>
            <w:lang w:bidi="bn-BD"/>
          </w:rPr>
          <m:t>i)</m:t>
        </m:r>
      </m:oMath>
      <w:r w:rsidRPr="00671938">
        <w:rPr>
          <w:rFonts w:ascii="Times New Roman" w:eastAsia="Times New Roman" w:hAnsi="Times New Roman" w:cs="Times New Roman"/>
          <w:sz w:val="24"/>
          <w:szCs w:val="24"/>
          <w:lang w:bidi="bn-BD"/>
        </w:rPr>
        <w:t xml:space="preserve"> </w:t>
      </w:r>
      <w:r>
        <w:rPr>
          <w:rFonts w:ascii="Times New Roman" w:eastAsia="Times New Roman" w:hAnsi="Times New Roman" w:cs="Times New Roman"/>
          <w:sz w:val="24"/>
          <w:szCs w:val="24"/>
          <w:lang w:bidi="bn-BD"/>
        </w:rPr>
        <w:t>be the</w:t>
      </w:r>
      <w:r w:rsidRPr="00671938">
        <w:rPr>
          <w:rFonts w:ascii="Times New Roman" w:eastAsia="Times New Roman" w:hAnsi="Times New Roman" w:cs="Times New Roman"/>
          <w:sz w:val="24"/>
          <w:szCs w:val="24"/>
          <w:lang w:bidi="bn-BD"/>
        </w:rPr>
        <w:t xml:space="preserve"> sum of the numbers on the Diagonal that starts with one of the extra zeros at the beginning of row </w:t>
      </w:r>
      <m:oMath>
        <m:r>
          <w:rPr>
            <w:rFonts w:ascii="Cambria Math" w:eastAsia="Times New Roman" w:hAnsi="Cambria Math" w:cs="Times New Roman"/>
            <w:sz w:val="24"/>
            <w:szCs w:val="24"/>
            <w:lang w:bidi="bn-BD"/>
          </w:rPr>
          <m:t>i</m:t>
        </m:r>
      </m:oMath>
      <w:r w:rsidRPr="00671938">
        <w:rPr>
          <w:rFonts w:ascii="Times New Roman" w:eastAsia="Times New Roman" w:hAnsi="Times New Roman" w:cs="Times New Roman"/>
          <w:sz w:val="24"/>
          <w:szCs w:val="24"/>
          <w:lang w:bidi="bn-BD"/>
        </w:rPr>
        <w:t xml:space="preserve">, then </w:t>
      </w:r>
    </w:p>
    <w:p w14:paraId="00297179" w14:textId="77777777" w:rsidR="0052537D" w:rsidRDefault="0052537D" w:rsidP="00513899">
      <w:pPr>
        <w:spacing w:after="0" w:line="240" w:lineRule="auto"/>
        <w:contextualSpacing/>
        <w:rPr>
          <w:rFonts w:ascii="Times New Roman" w:eastAsia="Times New Roman" w:hAnsi="Times New Roman" w:cs="Times New Roman"/>
          <w:sz w:val="24"/>
          <w:szCs w:val="24"/>
          <w:lang w:bidi="bn-BD"/>
        </w:rPr>
      </w:pPr>
    </w:p>
    <w:p w14:paraId="50F2D997" w14:textId="77777777" w:rsidR="00671938" w:rsidRDefault="00671938" w:rsidP="00513899">
      <w:pPr>
        <w:spacing w:after="0" w:line="240" w:lineRule="auto"/>
        <w:contextualSpacing/>
        <w:rPr>
          <w:rFonts w:ascii="Times New Roman" w:eastAsia="Times New Roman" w:hAnsi="Times New Roman" w:cs="Times New Roman"/>
          <w:sz w:val="24"/>
          <w:szCs w:val="24"/>
          <w:lang w:bidi="bn-BD"/>
        </w:rPr>
      </w:pPr>
      <m:oMathPara>
        <m:oMath>
          <m:r>
            <w:rPr>
              <w:rFonts w:ascii="Cambria Math" w:eastAsia="Times New Roman" w:hAnsi="Cambria Math" w:cs="Times New Roman"/>
              <w:sz w:val="24"/>
              <w:szCs w:val="24"/>
              <w:lang w:bidi="bn-BD"/>
            </w:rPr>
            <m:t>D</m:t>
          </m:r>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0</m:t>
              </m:r>
            </m:e>
          </m:d>
          <m:r>
            <w:rPr>
              <w:rFonts w:ascii="Cambria Math" w:eastAsia="Times New Roman" w:hAnsi="Cambria Math" w:cs="Times New Roman"/>
              <w:sz w:val="24"/>
              <w:szCs w:val="24"/>
              <w:lang w:bidi="bn-BD"/>
            </w:rPr>
            <m:t>= 0 and D</m:t>
          </m:r>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1</m:t>
              </m:r>
            </m:e>
          </m:d>
          <m:r>
            <w:rPr>
              <w:rFonts w:ascii="Cambria Math" w:eastAsia="Times New Roman" w:hAnsi="Cambria Math" w:cs="Times New Roman"/>
              <w:sz w:val="24"/>
              <w:szCs w:val="24"/>
              <w:lang w:bidi="bn-BD"/>
            </w:rPr>
            <m:t>=1</m:t>
          </m:r>
        </m:oMath>
      </m:oMathPara>
    </w:p>
    <w:p w14:paraId="0F925D43" w14:textId="77777777" w:rsidR="0052537D" w:rsidRPr="00671938" w:rsidRDefault="0052537D" w:rsidP="00513899">
      <w:pPr>
        <w:spacing w:after="0" w:line="240" w:lineRule="auto"/>
        <w:contextualSpacing/>
        <w:rPr>
          <w:rFonts w:ascii="Times New Roman" w:eastAsia="Times New Roman" w:hAnsi="Times New Roman" w:cs="Times New Roman"/>
          <w:sz w:val="24"/>
          <w:szCs w:val="24"/>
          <w:lang w:bidi="bn-BD"/>
        </w:rPr>
      </w:pPr>
    </w:p>
    <w:p w14:paraId="7D108850" w14:textId="77777777" w:rsidR="009F076D" w:rsidRDefault="00671938" w:rsidP="00513899">
      <w:pPr>
        <w:spacing w:after="0" w:line="240" w:lineRule="auto"/>
        <w:contextualSpacing/>
        <w:rPr>
          <w:rFonts w:ascii="Times New Roman" w:eastAsia="Times New Roman" w:hAnsi="Times New Roman" w:cs="Times New Roman"/>
          <w:sz w:val="24"/>
          <w:szCs w:val="24"/>
          <w:lang w:bidi="bn-BD"/>
        </w:rPr>
      </w:pPr>
      <w:proofErr w:type="gramStart"/>
      <w:r w:rsidRPr="00671938">
        <w:rPr>
          <w:rFonts w:ascii="Times New Roman" w:eastAsia="Times New Roman" w:hAnsi="Times New Roman" w:cs="Times New Roman"/>
          <w:sz w:val="24"/>
          <w:szCs w:val="24"/>
          <w:lang w:bidi="bn-BD"/>
        </w:rPr>
        <w:t>are</w:t>
      </w:r>
      <w:proofErr w:type="gramEnd"/>
      <w:r w:rsidRPr="00671938">
        <w:rPr>
          <w:rFonts w:ascii="Times New Roman" w:eastAsia="Times New Roman" w:hAnsi="Times New Roman" w:cs="Times New Roman"/>
          <w:sz w:val="24"/>
          <w:szCs w:val="24"/>
          <w:lang w:bidi="bn-BD"/>
        </w:rPr>
        <w:t xml:space="preserve"> the two initial diagonals shown in the table above. The green diagonal sum is </w:t>
      </w:r>
      <w:proofErr w:type="gramStart"/>
      <m:oMath>
        <m:r>
          <w:rPr>
            <w:rFonts w:ascii="Cambria Math" w:eastAsia="Times New Roman" w:hAnsi="Cambria Math" w:cs="Times New Roman"/>
            <w:sz w:val="24"/>
            <w:szCs w:val="24"/>
            <w:lang w:bidi="bn-BD"/>
          </w:rPr>
          <m:t>D(</m:t>
        </m:r>
        <w:proofErr w:type="gramEnd"/>
        <m:r>
          <w:rPr>
            <w:rFonts w:ascii="Cambria Math" w:eastAsia="Times New Roman" w:hAnsi="Cambria Math" w:cs="Times New Roman"/>
            <w:sz w:val="24"/>
            <w:szCs w:val="24"/>
            <w:lang w:bidi="bn-BD"/>
          </w:rPr>
          <m:t>6)=8</m:t>
        </m:r>
      </m:oMath>
      <w:r w:rsidRPr="00671938">
        <w:rPr>
          <w:rFonts w:ascii="Times New Roman" w:eastAsia="Times New Roman" w:hAnsi="Times New Roman" w:cs="Times New Roman"/>
          <w:sz w:val="24"/>
          <w:szCs w:val="24"/>
          <w:lang w:bidi="bn-BD"/>
        </w:rPr>
        <w:t xml:space="preserve"> (since its extra initial zero is in row </w:t>
      </w:r>
      <w:r w:rsidR="009F076D">
        <w:rPr>
          <w:rFonts w:ascii="Times New Roman" w:eastAsia="Times New Roman" w:hAnsi="Times New Roman" w:cs="Times New Roman"/>
          <w:sz w:val="24"/>
          <w:szCs w:val="24"/>
          <w:lang w:bidi="bn-BD"/>
        </w:rPr>
        <w:t>6</w:t>
      </w:r>
      <w:r w:rsidRPr="00671938">
        <w:rPr>
          <w:rFonts w:ascii="Times New Roman" w:eastAsia="Times New Roman" w:hAnsi="Times New Roman" w:cs="Times New Roman"/>
          <w:sz w:val="24"/>
          <w:szCs w:val="24"/>
          <w:lang w:bidi="bn-BD"/>
        </w:rPr>
        <w:t xml:space="preserve">) and the blue diagonal sum is </w:t>
      </w:r>
      <m:oMath>
        <m:r>
          <w:rPr>
            <w:rFonts w:ascii="Cambria Math" w:eastAsia="Times New Roman" w:hAnsi="Cambria Math" w:cs="Times New Roman"/>
            <w:sz w:val="24"/>
            <w:szCs w:val="24"/>
            <w:lang w:bidi="bn-BD"/>
          </w:rPr>
          <m:t>D(7)</m:t>
        </m:r>
      </m:oMath>
      <w:r w:rsidRPr="00671938">
        <w:rPr>
          <w:rFonts w:ascii="Times New Roman" w:eastAsia="Times New Roman" w:hAnsi="Times New Roman" w:cs="Times New Roman"/>
          <w:sz w:val="24"/>
          <w:szCs w:val="24"/>
          <w:lang w:bidi="bn-BD"/>
        </w:rPr>
        <w:t xml:space="preserve"> which is </w:t>
      </w:r>
      <w:r w:rsidR="009F076D">
        <w:rPr>
          <w:rFonts w:ascii="Times New Roman" w:eastAsia="Times New Roman" w:hAnsi="Times New Roman" w:cs="Times New Roman"/>
          <w:sz w:val="24"/>
          <w:szCs w:val="24"/>
          <w:lang w:bidi="bn-BD"/>
        </w:rPr>
        <w:t>13</w:t>
      </w:r>
      <w:r w:rsidRPr="00671938">
        <w:rPr>
          <w:rFonts w:ascii="Times New Roman" w:eastAsia="Times New Roman" w:hAnsi="Times New Roman" w:cs="Times New Roman"/>
          <w:sz w:val="24"/>
          <w:szCs w:val="24"/>
          <w:lang w:bidi="bn-BD"/>
        </w:rPr>
        <w:t xml:space="preserve">. Our </w:t>
      </w:r>
      <w:r w:rsidR="009F076D">
        <w:rPr>
          <w:rFonts w:ascii="Times New Roman" w:eastAsia="Times New Roman" w:hAnsi="Times New Roman" w:cs="Times New Roman"/>
          <w:sz w:val="24"/>
          <w:szCs w:val="24"/>
          <w:lang w:bidi="bn-BD"/>
        </w:rPr>
        <w:t>purple</w:t>
      </w:r>
      <w:r w:rsidRPr="00671938">
        <w:rPr>
          <w:rFonts w:ascii="Times New Roman" w:eastAsia="Times New Roman" w:hAnsi="Times New Roman" w:cs="Times New Roman"/>
          <w:sz w:val="24"/>
          <w:szCs w:val="24"/>
          <w:lang w:bidi="bn-BD"/>
        </w:rPr>
        <w:t xml:space="preserve"> diagonal is</w:t>
      </w:r>
      <w:r w:rsidR="009F076D">
        <w:rPr>
          <w:rFonts w:ascii="Times New Roman" w:eastAsia="Times New Roman" w:hAnsi="Times New Roman" w:cs="Times New Roman"/>
          <w:sz w:val="24"/>
          <w:szCs w:val="24"/>
          <w:lang w:bidi="bn-BD"/>
        </w:rPr>
        <w:t xml:space="preserve"> </w:t>
      </w:r>
      <m:oMath>
        <m:r>
          <w:rPr>
            <w:rFonts w:ascii="Cambria Math" w:eastAsia="Times New Roman" w:hAnsi="Cambria Math" w:cs="Times New Roman"/>
            <w:sz w:val="24"/>
            <w:szCs w:val="24"/>
            <w:lang w:bidi="bn-BD"/>
          </w:rPr>
          <m:t>D</m:t>
        </m:r>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8</m:t>
            </m:r>
          </m:e>
        </m:d>
        <m:r>
          <w:rPr>
            <w:rFonts w:ascii="Cambria Math" w:eastAsia="Times New Roman" w:hAnsi="Cambria Math" w:cs="Times New Roman"/>
            <w:sz w:val="24"/>
            <w:szCs w:val="24"/>
            <w:lang w:bidi="bn-BD"/>
          </w:rPr>
          <m:t>=21=D</m:t>
        </m:r>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6</m:t>
            </m:r>
          </m:e>
        </m:d>
        <m:r>
          <w:rPr>
            <w:rFonts w:ascii="Cambria Math" w:eastAsia="Times New Roman" w:hAnsi="Cambria Math" w:cs="Times New Roman"/>
            <w:sz w:val="24"/>
            <w:szCs w:val="24"/>
            <w:lang w:bidi="bn-BD"/>
          </w:rPr>
          <m:t>+D</m:t>
        </m:r>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7</m:t>
            </m:r>
          </m:e>
        </m:d>
        <m:r>
          <w:rPr>
            <w:rFonts w:ascii="Cambria Math" w:eastAsia="Times New Roman" w:hAnsi="Cambria Math" w:cs="Times New Roman"/>
            <w:sz w:val="24"/>
            <w:szCs w:val="24"/>
            <w:lang w:bidi="bn-BD"/>
          </w:rPr>
          <m:t>.</m:t>
        </m:r>
      </m:oMath>
    </w:p>
    <w:p w14:paraId="7E4A4F02" w14:textId="77777777" w:rsidR="00671938" w:rsidRDefault="009F076D" w:rsidP="00513899">
      <w:pPr>
        <w:spacing w:after="0" w:line="240" w:lineRule="auto"/>
        <w:contextualSpacing/>
        <w:rPr>
          <w:rFonts w:ascii="Times New Roman" w:eastAsia="Times New Roman" w:hAnsi="Times New Roman" w:cs="Times New Roman"/>
          <w:sz w:val="24"/>
          <w:szCs w:val="24"/>
          <w:lang w:bidi="bn-BD"/>
        </w:rPr>
      </w:pPr>
      <w:r w:rsidRPr="00671938">
        <w:rPr>
          <w:rFonts w:ascii="Times New Roman" w:eastAsia="Times New Roman" w:hAnsi="Times New Roman" w:cs="Times New Roman"/>
          <w:sz w:val="24"/>
          <w:szCs w:val="24"/>
          <w:lang w:bidi="bn-BD"/>
        </w:rPr>
        <w:t xml:space="preserve"> </w:t>
      </w:r>
      <w:r w:rsidR="00671938" w:rsidRPr="00671938">
        <w:rPr>
          <w:rFonts w:ascii="Times New Roman" w:eastAsia="Times New Roman" w:hAnsi="Times New Roman" w:cs="Times New Roman"/>
          <w:sz w:val="24"/>
          <w:szCs w:val="24"/>
          <w:lang w:bidi="bn-BD"/>
        </w:rPr>
        <w:br/>
        <w:t>We also have shown that this is always true: one diagonals sum i</w:t>
      </w:r>
      <w:r w:rsidR="008473E4">
        <w:rPr>
          <w:rFonts w:ascii="Times New Roman" w:eastAsia="Times New Roman" w:hAnsi="Times New Roman" w:cs="Times New Roman"/>
          <w:sz w:val="24"/>
          <w:szCs w:val="24"/>
          <w:lang w:bidi="bn-BD"/>
        </w:rPr>
        <w:t>s</w:t>
      </w:r>
      <w:r w:rsidR="00671938" w:rsidRPr="00671938">
        <w:rPr>
          <w:rFonts w:ascii="Times New Roman" w:eastAsia="Times New Roman" w:hAnsi="Times New Roman" w:cs="Times New Roman"/>
          <w:sz w:val="24"/>
          <w:szCs w:val="24"/>
          <w:lang w:bidi="bn-BD"/>
        </w:rPr>
        <w:t xml:space="preserve"> the sum of the previous two diagonal sums, or, in terms of our D series of numbers:</w:t>
      </w:r>
    </w:p>
    <w:p w14:paraId="03C5F9F0" w14:textId="77777777" w:rsidR="0052537D" w:rsidRPr="00671938" w:rsidRDefault="0052537D" w:rsidP="00513899">
      <w:pPr>
        <w:spacing w:after="0" w:line="240" w:lineRule="auto"/>
        <w:contextualSpacing/>
        <w:rPr>
          <w:rFonts w:ascii="Times New Roman" w:eastAsia="Times New Roman" w:hAnsi="Times New Roman" w:cs="Times New Roman"/>
          <w:sz w:val="24"/>
          <w:szCs w:val="24"/>
          <w:lang w:bidi="bn-BD"/>
        </w:rPr>
      </w:pPr>
    </w:p>
    <w:p w14:paraId="5D12298D" w14:textId="77777777" w:rsidR="009F076D" w:rsidRDefault="009F076D" w:rsidP="00513899">
      <w:pPr>
        <w:spacing w:after="0" w:line="240" w:lineRule="auto"/>
        <w:contextualSpacing/>
        <w:rPr>
          <w:rFonts w:ascii="Times New Roman" w:eastAsia="Times New Roman" w:hAnsi="Times New Roman" w:cs="Times New Roman"/>
          <w:sz w:val="24"/>
          <w:szCs w:val="24"/>
          <w:lang w:bidi="bn-BD"/>
        </w:rPr>
      </w:pPr>
      <m:oMathPara>
        <m:oMath>
          <m:r>
            <w:rPr>
              <w:rFonts w:ascii="Cambria Math" w:eastAsia="Times New Roman" w:hAnsi="Cambria Math" w:cs="Times New Roman"/>
              <w:sz w:val="24"/>
              <w:szCs w:val="24"/>
              <w:lang w:bidi="bn-BD"/>
            </w:rPr>
            <m:t>D</m:t>
          </m:r>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i</m:t>
              </m:r>
            </m:e>
          </m:d>
          <m:r>
            <w:rPr>
              <w:rFonts w:ascii="Cambria Math" w:eastAsia="Times New Roman" w:hAnsi="Cambria Math" w:cs="Times New Roman"/>
              <w:sz w:val="24"/>
              <w:szCs w:val="24"/>
              <w:lang w:bidi="bn-BD"/>
            </w:rPr>
            <m:t>=D</m:t>
          </m:r>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i-1</m:t>
              </m:r>
            </m:e>
          </m:d>
          <m:r>
            <w:rPr>
              <w:rFonts w:ascii="Cambria Math" w:eastAsia="Times New Roman" w:hAnsi="Cambria Math" w:cs="Times New Roman"/>
              <w:sz w:val="24"/>
              <w:szCs w:val="24"/>
              <w:lang w:bidi="bn-BD"/>
            </w:rPr>
            <m:t>+D(i-2)</m:t>
          </m:r>
        </m:oMath>
      </m:oMathPara>
    </w:p>
    <w:p w14:paraId="1CD0FD5C" w14:textId="77777777" w:rsidR="0052537D" w:rsidRDefault="0052537D" w:rsidP="00513899">
      <w:pPr>
        <w:spacing w:after="0" w:line="240" w:lineRule="auto"/>
        <w:contextualSpacing/>
        <w:rPr>
          <w:rFonts w:ascii="Times New Roman" w:eastAsia="Times New Roman" w:hAnsi="Times New Roman" w:cs="Times New Roman"/>
          <w:sz w:val="24"/>
          <w:szCs w:val="24"/>
          <w:lang w:bidi="bn-BD"/>
        </w:rPr>
      </w:pPr>
    </w:p>
    <w:p w14:paraId="189484EC" w14:textId="77777777" w:rsidR="009F076D" w:rsidRDefault="009F076D" w:rsidP="00513899">
      <w:pPr>
        <w:spacing w:after="0" w:line="240" w:lineRule="auto"/>
        <w:contextualSpacing/>
        <w:rPr>
          <w:rFonts w:ascii="Times New Roman" w:eastAsia="Times New Roman" w:hAnsi="Times New Roman" w:cs="Times New Roman"/>
          <w:sz w:val="24"/>
          <w:szCs w:val="24"/>
          <w:lang w:bidi="bn-BD"/>
        </w:rPr>
      </w:pPr>
      <w:r>
        <w:rPr>
          <w:rFonts w:ascii="Times New Roman" w:eastAsia="Times New Roman" w:hAnsi="Times New Roman" w:cs="Times New Roman"/>
          <w:sz w:val="24"/>
          <w:szCs w:val="24"/>
          <w:lang w:bidi="bn-BD"/>
        </w:rPr>
        <w:t>But,</w:t>
      </w:r>
    </w:p>
    <w:p w14:paraId="14BC04B0" w14:textId="77777777" w:rsidR="00671938" w:rsidRPr="009F076D" w:rsidRDefault="009F076D" w:rsidP="00513899">
      <w:pPr>
        <w:spacing w:after="0" w:line="240" w:lineRule="auto"/>
        <w:contextualSpacing/>
        <w:rPr>
          <w:rFonts w:ascii="Times New Roman" w:eastAsia="Times New Roman" w:hAnsi="Times New Roman" w:cs="Times New Roman"/>
          <w:sz w:val="24"/>
          <w:szCs w:val="24"/>
          <w:lang w:bidi="bn-BD"/>
        </w:rPr>
      </w:pPr>
      <m:oMathPara>
        <m:oMath>
          <m:r>
            <w:rPr>
              <w:rFonts w:ascii="Cambria Math" w:eastAsia="Times New Roman" w:hAnsi="Cambria Math" w:cs="Times New Roman"/>
              <w:sz w:val="24"/>
              <w:szCs w:val="24"/>
              <w:lang w:bidi="bn-BD"/>
            </w:rPr>
            <m:t>D</m:t>
          </m:r>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0</m:t>
              </m:r>
            </m:e>
          </m:d>
          <m:r>
            <w:rPr>
              <w:rFonts w:ascii="Cambria Math" w:eastAsia="Times New Roman" w:hAnsi="Cambria Math" w:cs="Times New Roman"/>
              <w:sz w:val="24"/>
              <w:szCs w:val="24"/>
              <w:lang w:bidi="bn-BD"/>
            </w:rPr>
            <m:t>=1</m:t>
          </m:r>
        </m:oMath>
      </m:oMathPara>
    </w:p>
    <w:p w14:paraId="0C0C9B33" w14:textId="77777777" w:rsidR="009F076D" w:rsidRPr="009F076D" w:rsidRDefault="009F076D" w:rsidP="00513899">
      <w:pPr>
        <w:spacing w:after="0" w:line="240" w:lineRule="auto"/>
        <w:contextualSpacing/>
        <w:rPr>
          <w:rFonts w:ascii="Times New Roman" w:eastAsia="Times New Roman" w:hAnsi="Times New Roman" w:cs="Times New Roman"/>
          <w:sz w:val="24"/>
          <w:szCs w:val="24"/>
          <w:lang w:bidi="bn-BD"/>
        </w:rPr>
      </w:pPr>
      <m:oMathPara>
        <m:oMath>
          <m:r>
            <w:rPr>
              <w:rFonts w:ascii="Cambria Math" w:eastAsia="Times New Roman" w:hAnsi="Cambria Math" w:cs="Times New Roman"/>
              <w:sz w:val="24"/>
              <w:szCs w:val="24"/>
              <w:lang w:bidi="bn-BD"/>
            </w:rPr>
            <m:t>D</m:t>
          </m:r>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1</m:t>
              </m:r>
            </m:e>
          </m:d>
          <m:r>
            <w:rPr>
              <w:rFonts w:ascii="Cambria Math" w:eastAsia="Times New Roman" w:hAnsi="Cambria Math" w:cs="Times New Roman"/>
              <w:sz w:val="24"/>
              <w:szCs w:val="24"/>
              <w:lang w:bidi="bn-BD"/>
            </w:rPr>
            <m:t>=1</m:t>
          </m:r>
        </m:oMath>
      </m:oMathPara>
    </w:p>
    <w:p w14:paraId="5AAA9D09" w14:textId="77777777" w:rsidR="00671938" w:rsidRDefault="009F076D" w:rsidP="0052537D">
      <w:pPr>
        <w:spacing w:after="0" w:line="240" w:lineRule="auto"/>
        <w:contextualSpacing/>
        <w:jc w:val="center"/>
        <w:rPr>
          <w:rFonts w:ascii="Times New Roman" w:eastAsia="Times New Roman" w:hAnsi="Times New Roman" w:cs="Times New Roman"/>
          <w:sz w:val="24"/>
          <w:szCs w:val="24"/>
          <w:lang w:bidi="bn-BD"/>
        </w:rPr>
      </w:pPr>
      <m:oMathPara>
        <m:oMath>
          <m:r>
            <w:rPr>
              <w:rFonts w:ascii="Cambria Math" w:eastAsia="Times New Roman" w:hAnsi="Cambria Math" w:cs="Times New Roman"/>
              <w:sz w:val="24"/>
              <w:szCs w:val="24"/>
              <w:lang w:bidi="bn-BD"/>
            </w:rPr>
            <m:t>D</m:t>
          </m:r>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i</m:t>
              </m:r>
            </m:e>
          </m:d>
          <m:r>
            <w:rPr>
              <w:rFonts w:ascii="Cambria Math" w:eastAsia="Times New Roman" w:hAnsi="Cambria Math" w:cs="Times New Roman"/>
              <w:sz w:val="24"/>
              <w:szCs w:val="24"/>
              <w:lang w:bidi="bn-BD"/>
            </w:rPr>
            <m:t>=D</m:t>
          </m:r>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i-1</m:t>
              </m:r>
            </m:e>
          </m:d>
          <m:r>
            <w:rPr>
              <w:rFonts w:ascii="Cambria Math" w:eastAsia="Times New Roman" w:hAnsi="Cambria Math" w:cs="Times New Roman"/>
              <w:sz w:val="24"/>
              <w:szCs w:val="24"/>
              <w:lang w:bidi="bn-BD"/>
            </w:rPr>
            <m:t>+D(i-2)</m:t>
          </m:r>
        </m:oMath>
      </m:oMathPara>
    </w:p>
    <w:p w14:paraId="5E57543C" w14:textId="77777777" w:rsidR="009F076D" w:rsidRPr="00671938" w:rsidRDefault="009F076D" w:rsidP="00513899">
      <w:pPr>
        <w:spacing w:after="0" w:line="240" w:lineRule="auto"/>
        <w:contextualSpacing/>
        <w:rPr>
          <w:rFonts w:ascii="Times New Roman" w:eastAsia="Times New Roman" w:hAnsi="Times New Roman" w:cs="Times New Roman"/>
          <w:sz w:val="24"/>
          <w:szCs w:val="24"/>
          <w:lang w:bidi="bn-BD"/>
        </w:rPr>
      </w:pPr>
    </w:p>
    <w:p w14:paraId="57476633" w14:textId="77777777" w:rsidR="00671938" w:rsidRDefault="00671938" w:rsidP="00513899">
      <w:pPr>
        <w:spacing w:after="0" w:line="240" w:lineRule="auto"/>
        <w:contextualSpacing/>
        <w:rPr>
          <w:rFonts w:ascii="Times New Roman" w:eastAsia="Times New Roman" w:hAnsi="Times New Roman" w:cs="Times New Roman"/>
          <w:sz w:val="24"/>
          <w:szCs w:val="24"/>
          <w:lang w:bidi="bn-BD"/>
        </w:rPr>
      </w:pPr>
      <w:proofErr w:type="gramStart"/>
      <w:r w:rsidRPr="00671938">
        <w:rPr>
          <w:rFonts w:ascii="Times New Roman" w:eastAsia="Times New Roman" w:hAnsi="Times New Roman" w:cs="Times New Roman"/>
          <w:sz w:val="24"/>
          <w:szCs w:val="24"/>
          <w:lang w:bidi="bn-BD"/>
        </w:rPr>
        <w:t>is</w:t>
      </w:r>
      <w:proofErr w:type="gramEnd"/>
      <w:r w:rsidRPr="00671938">
        <w:rPr>
          <w:rFonts w:ascii="Times New Roman" w:eastAsia="Times New Roman" w:hAnsi="Times New Roman" w:cs="Times New Roman"/>
          <w:sz w:val="24"/>
          <w:szCs w:val="24"/>
          <w:lang w:bidi="bn-BD"/>
        </w:rPr>
        <w:t xml:space="preserve"> exactly the definition of the Fibonacci numbers! So </w:t>
      </w:r>
      <m:oMath>
        <m:r>
          <w:rPr>
            <w:rFonts w:ascii="Cambria Math" w:eastAsia="Times New Roman" w:hAnsi="Cambria Math" w:cs="Times New Roman"/>
            <w:sz w:val="24"/>
            <w:szCs w:val="24"/>
            <w:lang w:bidi="bn-BD"/>
          </w:rPr>
          <m:t>D(i)</m:t>
        </m:r>
      </m:oMath>
      <w:r w:rsidRPr="00671938">
        <w:rPr>
          <w:rFonts w:ascii="Times New Roman" w:eastAsia="Times New Roman" w:hAnsi="Times New Roman" w:cs="Times New Roman"/>
          <w:sz w:val="24"/>
          <w:szCs w:val="24"/>
          <w:lang w:bidi="bn-BD"/>
        </w:rPr>
        <w:t xml:space="preserve"> is just </w:t>
      </w:r>
      <w:r w:rsidR="008473E4">
        <w:rPr>
          <w:rFonts w:ascii="Times New Roman" w:eastAsia="Times New Roman" w:hAnsi="Times New Roman" w:cs="Times New Roman"/>
          <w:sz w:val="24"/>
          <w:szCs w:val="24"/>
          <w:lang w:bidi="bn-BD"/>
        </w:rPr>
        <w:t>F</w:t>
      </w:r>
      <m:oMath>
        <m:r>
          <w:rPr>
            <w:rFonts w:ascii="Cambria Math" w:eastAsia="Times New Roman" w:hAnsi="Cambria Math" w:cs="Times New Roman"/>
            <w:sz w:val="24"/>
            <w:szCs w:val="24"/>
            <w:lang w:bidi="bn-BD"/>
          </w:rPr>
          <m:t>(i)</m:t>
        </m:r>
      </m:oMath>
      <w:r w:rsidRPr="00671938">
        <w:rPr>
          <w:rFonts w:ascii="Times New Roman" w:eastAsia="Times New Roman" w:hAnsi="Times New Roman" w:cs="Times New Roman"/>
          <w:sz w:val="24"/>
          <w:szCs w:val="24"/>
          <w:lang w:bidi="bn-BD"/>
        </w:rPr>
        <w:t xml:space="preserve"> and </w:t>
      </w:r>
    </w:p>
    <w:p w14:paraId="69289BA6" w14:textId="77777777" w:rsidR="009F076D" w:rsidRPr="00671938" w:rsidRDefault="009F076D" w:rsidP="00513899">
      <w:pPr>
        <w:spacing w:after="0" w:line="240" w:lineRule="auto"/>
        <w:contextualSpacing/>
        <w:rPr>
          <w:rFonts w:ascii="Times New Roman" w:eastAsia="Times New Roman" w:hAnsi="Times New Roman" w:cs="Times New Roman"/>
          <w:sz w:val="24"/>
          <w:szCs w:val="24"/>
          <w:lang w:bidi="bn-BD"/>
        </w:rPr>
      </w:pPr>
    </w:p>
    <w:p w14:paraId="55E82970" w14:textId="77777777" w:rsidR="00671938" w:rsidRDefault="00671938" w:rsidP="00AF3DD4">
      <w:pPr>
        <w:spacing w:after="0" w:line="240" w:lineRule="auto"/>
        <w:contextualSpacing/>
        <w:jc w:val="center"/>
        <w:rPr>
          <w:rFonts w:ascii="Times New Roman" w:eastAsia="Times New Roman" w:hAnsi="Times New Roman" w:cs="Times New Roman"/>
          <w:i/>
          <w:iCs/>
          <w:sz w:val="24"/>
          <w:szCs w:val="24"/>
          <w:lang w:bidi="bn-BD"/>
        </w:rPr>
      </w:pPr>
      <w:proofErr w:type="gramStart"/>
      <w:r w:rsidRPr="00671938">
        <w:rPr>
          <w:rFonts w:ascii="Times New Roman" w:eastAsia="Times New Roman" w:hAnsi="Times New Roman" w:cs="Times New Roman"/>
          <w:i/>
          <w:iCs/>
          <w:sz w:val="24"/>
          <w:szCs w:val="24"/>
          <w:lang w:bidi="bn-BD"/>
        </w:rPr>
        <w:t>the</w:t>
      </w:r>
      <w:proofErr w:type="gramEnd"/>
      <w:r w:rsidRPr="00671938">
        <w:rPr>
          <w:rFonts w:ascii="Times New Roman" w:eastAsia="Times New Roman" w:hAnsi="Times New Roman" w:cs="Times New Roman"/>
          <w:i/>
          <w:iCs/>
          <w:sz w:val="24"/>
          <w:szCs w:val="24"/>
          <w:lang w:bidi="bn-BD"/>
        </w:rPr>
        <w:t xml:space="preserve"> sums of the diagonals in Pascal's Triangle are the Fibonacci numbers!</w:t>
      </w:r>
    </w:p>
    <w:p w14:paraId="468A8A60" w14:textId="77777777" w:rsidR="00AF3DD4" w:rsidRPr="00671938" w:rsidRDefault="00AF3DD4" w:rsidP="00513899">
      <w:pPr>
        <w:spacing w:after="0" w:line="240" w:lineRule="auto"/>
        <w:contextualSpacing/>
        <w:rPr>
          <w:rFonts w:ascii="Times New Roman" w:eastAsia="Times New Roman" w:hAnsi="Times New Roman" w:cs="Times New Roman"/>
          <w:i/>
          <w:iCs/>
          <w:sz w:val="24"/>
          <w:szCs w:val="24"/>
          <w:lang w:bidi="bn-BD"/>
        </w:rPr>
      </w:pPr>
    </w:p>
    <w:p w14:paraId="4BEB52CD" w14:textId="77777777" w:rsidR="00062178" w:rsidRDefault="00062178" w:rsidP="00D77E2A">
      <w:pPr>
        <w:pStyle w:val="NormalWeb"/>
        <w:spacing w:before="0" w:beforeAutospacing="0" w:after="0" w:afterAutospacing="0"/>
        <w:contextualSpacing/>
        <w:jc w:val="center"/>
        <w:rPr>
          <w:u w:val="single"/>
        </w:rPr>
      </w:pPr>
    </w:p>
    <w:p w14:paraId="1DD458B8" w14:textId="77777777" w:rsidR="00062178" w:rsidRDefault="00062178" w:rsidP="00D77E2A">
      <w:pPr>
        <w:pStyle w:val="NormalWeb"/>
        <w:spacing w:before="0" w:beforeAutospacing="0" w:after="0" w:afterAutospacing="0"/>
        <w:contextualSpacing/>
        <w:jc w:val="center"/>
        <w:rPr>
          <w:u w:val="single"/>
        </w:rPr>
      </w:pPr>
    </w:p>
    <w:p w14:paraId="765C40F0" w14:textId="77777777" w:rsidR="00062178" w:rsidRDefault="00062178" w:rsidP="00D77E2A">
      <w:pPr>
        <w:pStyle w:val="NormalWeb"/>
        <w:spacing w:before="0" w:beforeAutospacing="0" w:after="0" w:afterAutospacing="0"/>
        <w:contextualSpacing/>
        <w:jc w:val="center"/>
        <w:rPr>
          <w:u w:val="single"/>
        </w:rPr>
      </w:pPr>
    </w:p>
    <w:p w14:paraId="4C343CEF" w14:textId="77777777" w:rsidR="00062178" w:rsidRDefault="00062178" w:rsidP="00D77E2A">
      <w:pPr>
        <w:pStyle w:val="NormalWeb"/>
        <w:spacing w:before="0" w:beforeAutospacing="0" w:after="0" w:afterAutospacing="0"/>
        <w:contextualSpacing/>
        <w:jc w:val="center"/>
        <w:rPr>
          <w:u w:val="single"/>
        </w:rPr>
      </w:pPr>
    </w:p>
    <w:p w14:paraId="0B127F82" w14:textId="77777777" w:rsidR="00365711" w:rsidRDefault="00365711" w:rsidP="00D77E2A">
      <w:pPr>
        <w:pStyle w:val="NormalWeb"/>
        <w:spacing w:before="0" w:beforeAutospacing="0" w:after="0" w:afterAutospacing="0"/>
        <w:contextualSpacing/>
        <w:jc w:val="center"/>
        <w:rPr>
          <w:u w:val="single"/>
        </w:rPr>
      </w:pPr>
    </w:p>
    <w:p w14:paraId="5FB25A2B" w14:textId="77777777" w:rsidR="00062178" w:rsidRDefault="00062178" w:rsidP="00D77E2A">
      <w:pPr>
        <w:pStyle w:val="NormalWeb"/>
        <w:spacing w:before="0" w:beforeAutospacing="0" w:after="0" w:afterAutospacing="0"/>
        <w:contextualSpacing/>
        <w:jc w:val="center"/>
        <w:rPr>
          <w:u w:val="single"/>
        </w:rPr>
      </w:pPr>
    </w:p>
    <w:p w14:paraId="583A0973" w14:textId="77777777" w:rsidR="00C17B5D" w:rsidRDefault="00C17B5D" w:rsidP="00D77E2A">
      <w:pPr>
        <w:pStyle w:val="NormalWeb"/>
        <w:spacing w:before="0" w:beforeAutospacing="0" w:after="0" w:afterAutospacing="0"/>
        <w:contextualSpacing/>
        <w:jc w:val="center"/>
        <w:rPr>
          <w:u w:val="single"/>
        </w:rPr>
      </w:pPr>
    </w:p>
    <w:p w14:paraId="458954D9" w14:textId="77777777" w:rsidR="00062178" w:rsidRDefault="00062178" w:rsidP="00D77E2A">
      <w:pPr>
        <w:pStyle w:val="NormalWeb"/>
        <w:spacing w:before="0" w:beforeAutospacing="0" w:after="0" w:afterAutospacing="0"/>
        <w:contextualSpacing/>
        <w:jc w:val="center"/>
        <w:rPr>
          <w:u w:val="single"/>
        </w:rPr>
      </w:pPr>
    </w:p>
    <w:p w14:paraId="4088DB07" w14:textId="77777777" w:rsidR="00062178" w:rsidRDefault="00062178" w:rsidP="00D77E2A">
      <w:pPr>
        <w:pStyle w:val="NormalWeb"/>
        <w:spacing w:before="0" w:beforeAutospacing="0" w:after="0" w:afterAutospacing="0"/>
        <w:contextualSpacing/>
        <w:jc w:val="center"/>
        <w:rPr>
          <w:u w:val="single"/>
        </w:rPr>
      </w:pPr>
    </w:p>
    <w:p w14:paraId="5D477F59" w14:textId="77777777" w:rsidR="00062178" w:rsidRDefault="00062178" w:rsidP="00D77E2A">
      <w:pPr>
        <w:pStyle w:val="NormalWeb"/>
        <w:spacing w:before="0" w:beforeAutospacing="0" w:after="0" w:afterAutospacing="0"/>
        <w:contextualSpacing/>
        <w:jc w:val="center"/>
        <w:rPr>
          <w:u w:val="single"/>
        </w:rPr>
      </w:pPr>
    </w:p>
    <w:p w14:paraId="1AED5113" w14:textId="77777777" w:rsidR="00062178" w:rsidRDefault="00062178" w:rsidP="00D77E2A">
      <w:pPr>
        <w:pStyle w:val="NormalWeb"/>
        <w:spacing w:before="0" w:beforeAutospacing="0" w:after="0" w:afterAutospacing="0"/>
        <w:contextualSpacing/>
        <w:jc w:val="center"/>
        <w:rPr>
          <w:u w:val="single"/>
        </w:rPr>
      </w:pPr>
    </w:p>
    <w:p w14:paraId="1D4C1448" w14:textId="77777777" w:rsidR="00632CF8" w:rsidRPr="001E4D89" w:rsidRDefault="001E4D89" w:rsidP="00D77E2A">
      <w:pPr>
        <w:pStyle w:val="NormalWeb"/>
        <w:spacing w:before="0" w:beforeAutospacing="0" w:after="0" w:afterAutospacing="0"/>
        <w:contextualSpacing/>
        <w:jc w:val="center"/>
        <w:rPr>
          <w:u w:val="single"/>
        </w:rPr>
      </w:pPr>
      <w:r w:rsidRPr="001E4D89">
        <w:rPr>
          <w:u w:val="single"/>
        </w:rPr>
        <w:lastRenderedPageBreak/>
        <w:t>Fibonacci</w:t>
      </w:r>
      <w:r w:rsidR="00D77E2A">
        <w:rPr>
          <w:u w:val="single"/>
        </w:rPr>
        <w:t xml:space="preserve"> Spiral diagram</w:t>
      </w:r>
    </w:p>
    <w:p w14:paraId="0AB2C17C" w14:textId="77777777" w:rsidR="00AF3DD4" w:rsidRDefault="00AF3DD4" w:rsidP="00513899">
      <w:pPr>
        <w:pStyle w:val="NormalWeb"/>
        <w:spacing w:before="0" w:beforeAutospacing="0" w:after="0" w:afterAutospacing="0"/>
        <w:contextualSpacing/>
      </w:pPr>
    </w:p>
    <w:p w14:paraId="06B575C9" w14:textId="77777777" w:rsidR="001E4D89" w:rsidRDefault="001E4D89" w:rsidP="00513899">
      <w:pPr>
        <w:pStyle w:val="NormalWeb"/>
        <w:spacing w:before="0" w:beforeAutospacing="0" w:after="0" w:afterAutospacing="0"/>
        <w:contextualSpacing/>
        <w:rPr>
          <w:b/>
          <w:bCs/>
        </w:rPr>
      </w:pPr>
      <w:r>
        <w:rPr>
          <w:noProof/>
          <w:lang w:bidi="ar-SA"/>
        </w:rPr>
        <w:drawing>
          <wp:anchor distT="0" distB="0" distL="0" distR="0" simplePos="0" relativeHeight="251663360" behindDoc="0" locked="0" layoutInCell="1" allowOverlap="0" wp14:anchorId="0E462A7A" wp14:editId="34D849C0">
            <wp:simplePos x="0" y="0"/>
            <wp:positionH relativeFrom="column">
              <wp:posOffset>4709795</wp:posOffset>
            </wp:positionH>
            <wp:positionV relativeFrom="line">
              <wp:posOffset>68580</wp:posOffset>
            </wp:positionV>
            <wp:extent cx="1742440" cy="1371600"/>
            <wp:effectExtent l="0" t="0" r="0" b="0"/>
            <wp:wrapSquare wrapText="bothSides"/>
            <wp:docPr id="4" name="Picture 4" descr="fib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spiral"/>
                    <pic:cNvPicPr>
                      <a:picLocks noChangeAspect="1" noChangeArrowheads="1"/>
                    </pic:cNvPicPr>
                  </pic:nvPicPr>
                  <pic:blipFill>
                    <a:blip r:embed="rId6" cstate="print"/>
                    <a:srcRect/>
                    <a:stretch>
                      <a:fillRect/>
                    </a:stretch>
                  </pic:blipFill>
                  <pic:spPr bwMode="auto">
                    <a:xfrm>
                      <a:off x="0" y="0"/>
                      <a:ext cx="1742440" cy="1371600"/>
                    </a:xfrm>
                    <a:prstGeom prst="rect">
                      <a:avLst/>
                    </a:prstGeom>
                    <a:noFill/>
                    <a:ln w="9525">
                      <a:noFill/>
                      <a:miter lim="800000"/>
                      <a:headEnd/>
                      <a:tailEnd/>
                    </a:ln>
                  </pic:spPr>
                </pic:pic>
              </a:graphicData>
            </a:graphic>
          </wp:anchor>
        </w:drawing>
      </w:r>
      <w:r>
        <w:t>We can make a diagram with the Fibonacci numbers</w:t>
      </w:r>
      <w:r w:rsidR="00D77E2A">
        <w:t xml:space="preserve"> </w:t>
      </w:r>
      <m:oMath>
        <m:r>
          <w:rPr>
            <w:rFonts w:ascii="Cambria Math" w:hAnsi="Cambria Math"/>
          </w:rPr>
          <m:t xml:space="preserve">1, 1, 2, 3, 5, 8, 13, 21, ……… </m:t>
        </m:r>
      </m:oMath>
      <w:r>
        <w:t xml:space="preserve">. </w:t>
      </w:r>
      <w:r w:rsidR="00AF3DD4">
        <w:t>I</w:t>
      </w:r>
      <w:r>
        <w:t xml:space="preserve">f we start with two small squares of size 1 next to each other. On top of both of these draw a square of size 2 (=1+1). </w:t>
      </w:r>
      <w:r>
        <w:br w:type="textWrapping" w:clear="all"/>
        <w:t xml:space="preserve">We can now draw a new square - touching both a unit square and the latest square of side 2 - so having sides 3 units long; and then another touching both the 2-square and the 3-square (which has sides of 5 units). We can continue adding squares around the </w:t>
      </w:r>
      <w:r w:rsidR="00117804">
        <w:t>diagram</w:t>
      </w:r>
      <w:r>
        <w:t xml:space="preserve">, </w:t>
      </w:r>
      <w:r w:rsidRPr="00117804">
        <w:rPr>
          <w:i/>
          <w:iCs/>
        </w:rPr>
        <w:t>each new square having a side as long as the sum of the latest two square's sides</w:t>
      </w:r>
      <w:r>
        <w:t xml:space="preserve">. This set of rectangles whose sides are two successive Fibonacci numbers in length and which are composed of squares with sides which are Fibonacci </w:t>
      </w:r>
      <w:r w:rsidR="00D77E2A">
        <w:t>numbers;</w:t>
      </w:r>
      <w:r>
        <w:t xml:space="preserve"> </w:t>
      </w:r>
      <w:r w:rsidR="00117804">
        <w:t xml:space="preserve">it is </w:t>
      </w:r>
      <w:r>
        <w:t>call</w:t>
      </w:r>
      <w:r w:rsidR="00117804">
        <w:t>ed</w:t>
      </w:r>
      <w:r>
        <w:t xml:space="preserve"> the </w:t>
      </w:r>
      <w:r>
        <w:rPr>
          <w:b/>
          <w:bCs/>
        </w:rPr>
        <w:t>Fibonacci Rectangles</w:t>
      </w:r>
      <w:r w:rsidR="00117804">
        <w:rPr>
          <w:b/>
          <w:bCs/>
        </w:rPr>
        <w:t xml:space="preserve">. </w:t>
      </w:r>
    </w:p>
    <w:p w14:paraId="7A745B49" w14:textId="77777777" w:rsidR="00AF3DD4" w:rsidRDefault="00AF3DD4" w:rsidP="00513899">
      <w:pPr>
        <w:pStyle w:val="NormalWeb"/>
        <w:spacing w:before="0" w:beforeAutospacing="0" w:after="0" w:afterAutospacing="0"/>
        <w:contextualSpacing/>
      </w:pPr>
    </w:p>
    <w:p w14:paraId="5CDEF35B" w14:textId="77777777" w:rsidR="00117804" w:rsidRDefault="00117804" w:rsidP="00513899">
      <w:pPr>
        <w:pStyle w:val="NormalWeb"/>
        <w:spacing w:before="0" w:beforeAutospacing="0" w:after="0" w:afterAutospacing="0"/>
        <w:contextualSpacing/>
        <w:rPr>
          <w:noProof/>
        </w:rPr>
      </w:pPr>
      <w:r>
        <w:rPr>
          <w:noProof/>
          <w:lang w:bidi="ar-SA"/>
        </w:rPr>
        <w:drawing>
          <wp:anchor distT="0" distB="0" distL="0" distR="0" simplePos="0" relativeHeight="251665408" behindDoc="0" locked="0" layoutInCell="1" allowOverlap="0" wp14:anchorId="68920827" wp14:editId="454FA79B">
            <wp:simplePos x="0" y="0"/>
            <wp:positionH relativeFrom="column">
              <wp:align>right</wp:align>
            </wp:positionH>
            <wp:positionV relativeFrom="line">
              <wp:posOffset>73025</wp:posOffset>
            </wp:positionV>
            <wp:extent cx="1658620" cy="1371600"/>
            <wp:effectExtent l="0" t="0" r="0" b="0"/>
            <wp:wrapSquare wrapText="bothSides"/>
            <wp:docPr id="5" name="Picture 5" descr="Squares of sides which are Fib n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uares of sides which are Fib nbs"/>
                    <pic:cNvPicPr>
                      <a:picLocks noChangeAspect="1" noChangeArrowheads="1"/>
                    </pic:cNvPicPr>
                  </pic:nvPicPr>
                  <pic:blipFill>
                    <a:blip r:embed="rId6" cstate="print"/>
                    <a:srcRect/>
                    <a:stretch>
                      <a:fillRect/>
                    </a:stretch>
                  </pic:blipFill>
                  <pic:spPr bwMode="auto">
                    <a:xfrm>
                      <a:off x="0" y="0"/>
                      <a:ext cx="1658620" cy="1371600"/>
                    </a:xfrm>
                    <a:prstGeom prst="rect">
                      <a:avLst/>
                    </a:prstGeom>
                    <a:noFill/>
                    <a:ln w="9525">
                      <a:noFill/>
                      <a:miter lim="800000"/>
                      <a:headEnd/>
                      <a:tailEnd/>
                    </a:ln>
                  </pic:spPr>
                </pic:pic>
              </a:graphicData>
            </a:graphic>
          </wp:anchor>
        </w:drawing>
      </w:r>
      <w:r>
        <w:t>Wherever we stop, we will always get a rectangle, since the next square to add is determined by the longest edge on the current rectangle. Also, those longest edges are just the sum of the latest two sides-of-squares to be added. Since we start with squares of sides 1 and 1, this tells us why the squares sides are the Fibonacci numbers (the next is the sum of the previous 2).</w:t>
      </w:r>
      <w:r w:rsidRPr="00117804">
        <w:rPr>
          <w:noProof/>
        </w:rPr>
        <w:t xml:space="preserve"> </w:t>
      </w:r>
    </w:p>
    <w:p w14:paraId="702AE35D" w14:textId="77777777" w:rsidR="00AF3DD4" w:rsidRDefault="00AF3DD4" w:rsidP="00513899">
      <w:pPr>
        <w:pStyle w:val="NormalWeb"/>
        <w:spacing w:before="0" w:beforeAutospacing="0" w:after="0" w:afterAutospacing="0"/>
        <w:contextualSpacing/>
        <w:rPr>
          <w:noProof/>
        </w:rPr>
      </w:pPr>
    </w:p>
    <w:p w14:paraId="386169E9" w14:textId="77777777" w:rsidR="00AF3DD4" w:rsidRDefault="00117804" w:rsidP="00513899">
      <w:pPr>
        <w:spacing w:after="0" w:line="240" w:lineRule="auto"/>
        <w:contextualSpacing/>
        <w:rPr>
          <w:rFonts w:ascii="Times New Roman" w:eastAsia="Times New Roman" w:hAnsi="Times New Roman" w:cs="Times New Roman"/>
          <w:sz w:val="24"/>
          <w:szCs w:val="24"/>
          <w:lang w:bidi="bn-BD"/>
        </w:rPr>
      </w:pPr>
      <w:r>
        <w:rPr>
          <w:rFonts w:ascii="Times New Roman" w:eastAsia="Times New Roman" w:hAnsi="Times New Roman" w:cs="Times New Roman"/>
          <w:sz w:val="24"/>
          <w:szCs w:val="24"/>
          <w:lang w:bidi="bn-BD"/>
        </w:rPr>
        <w:t>Now, let’s</w:t>
      </w:r>
      <w:r w:rsidRPr="00117804">
        <w:rPr>
          <w:rFonts w:ascii="Times New Roman" w:eastAsia="Times New Roman" w:hAnsi="Times New Roman" w:cs="Times New Roman"/>
          <w:sz w:val="24"/>
          <w:szCs w:val="24"/>
          <w:lang w:bidi="bn-BD"/>
        </w:rPr>
        <w:t xml:space="preserve"> express each rectangle's area as a sum of its component square areas:</w:t>
      </w:r>
    </w:p>
    <w:p w14:paraId="0C28E4B1" w14:textId="77777777" w:rsidR="00117804" w:rsidRDefault="00117804" w:rsidP="00513899">
      <w:pPr>
        <w:spacing w:after="0" w:line="240" w:lineRule="auto"/>
        <w:contextualSpacing/>
        <w:rPr>
          <w:rFonts w:ascii="Times New Roman" w:eastAsia="Times New Roman" w:hAnsi="Times New Roman" w:cs="Times New Roman"/>
          <w:sz w:val="24"/>
          <w:szCs w:val="24"/>
          <w:lang w:bidi="bn-BD"/>
        </w:rPr>
      </w:pPr>
      <w:r w:rsidRPr="00117804">
        <w:rPr>
          <w:rFonts w:ascii="Times New Roman" w:eastAsia="Times New Roman" w:hAnsi="Times New Roman" w:cs="Times New Roman"/>
          <w:sz w:val="24"/>
          <w:szCs w:val="24"/>
          <w:lang w:bidi="bn-BD"/>
        </w:rPr>
        <w:br/>
        <w:t xml:space="preserve">The diagram shows that </w:t>
      </w:r>
    </w:p>
    <w:p w14:paraId="17DA1400" w14:textId="77777777" w:rsidR="00AF3DD4" w:rsidRDefault="00AF3DD4" w:rsidP="00513899">
      <w:pPr>
        <w:spacing w:after="0" w:line="240" w:lineRule="auto"/>
        <w:contextualSpacing/>
        <w:rPr>
          <w:rFonts w:ascii="Times New Roman" w:eastAsia="Times New Roman" w:hAnsi="Times New Roman" w:cs="Times New Roman"/>
          <w:sz w:val="24"/>
          <w:szCs w:val="24"/>
          <w:lang w:bidi="bn-BD"/>
        </w:rPr>
      </w:pPr>
    </w:p>
    <w:p w14:paraId="243DF23C" w14:textId="77777777" w:rsidR="00117804" w:rsidRPr="00117804" w:rsidRDefault="005D4F0F" w:rsidP="00513899">
      <w:pPr>
        <w:spacing w:after="0" w:line="240" w:lineRule="auto"/>
        <w:contextualSpacing/>
        <w:rPr>
          <w:rFonts w:ascii="Times New Roman" w:eastAsia="Times New Roman" w:hAnsi="Times New Roman" w:cs="Times New Roman"/>
          <w:sz w:val="24"/>
          <w:szCs w:val="24"/>
          <w:lang w:bidi="bn-BD"/>
        </w:rPr>
      </w:pPr>
      <m:oMathPara>
        <m:oMath>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2</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3</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5</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8</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13</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=13×7×3=13×21</m:t>
          </m:r>
        </m:oMath>
      </m:oMathPara>
    </w:p>
    <w:p w14:paraId="77829E0B" w14:textId="77777777" w:rsidR="00AF3DD4" w:rsidRDefault="00AF3DD4" w:rsidP="00513899">
      <w:pPr>
        <w:spacing w:after="0" w:line="240" w:lineRule="auto"/>
        <w:contextualSpacing/>
        <w:rPr>
          <w:rFonts w:ascii="Times New Roman" w:eastAsia="Times New Roman" w:hAnsi="Times New Roman" w:cs="Times New Roman"/>
          <w:sz w:val="24"/>
          <w:szCs w:val="24"/>
          <w:lang w:bidi="bn-BD"/>
        </w:rPr>
      </w:pPr>
    </w:p>
    <w:p w14:paraId="68F5F950" w14:textId="77777777" w:rsidR="00117804" w:rsidRDefault="00117804" w:rsidP="00513899">
      <w:pPr>
        <w:spacing w:after="0" w:line="240" w:lineRule="auto"/>
        <w:contextualSpacing/>
        <w:rPr>
          <w:rFonts w:ascii="Times New Roman" w:eastAsia="Times New Roman" w:hAnsi="Times New Roman" w:cs="Times New Roman"/>
          <w:sz w:val="24"/>
          <w:szCs w:val="24"/>
          <w:lang w:bidi="bn-BD"/>
        </w:rPr>
      </w:pPr>
      <w:proofErr w:type="gramStart"/>
      <w:r w:rsidRPr="00117804">
        <w:rPr>
          <w:rFonts w:ascii="Times New Roman" w:eastAsia="Times New Roman" w:hAnsi="Times New Roman" w:cs="Times New Roman"/>
          <w:sz w:val="24"/>
          <w:szCs w:val="24"/>
          <w:lang w:bidi="bn-BD"/>
        </w:rPr>
        <w:t>and</w:t>
      </w:r>
      <w:proofErr w:type="gramEnd"/>
      <w:r w:rsidRPr="00117804">
        <w:rPr>
          <w:rFonts w:ascii="Times New Roman" w:eastAsia="Times New Roman" w:hAnsi="Times New Roman" w:cs="Times New Roman"/>
          <w:sz w:val="24"/>
          <w:szCs w:val="24"/>
          <w:lang w:bidi="bn-BD"/>
        </w:rPr>
        <w:t xml:space="preserve"> also, the smaller rectangles show:</w:t>
      </w:r>
    </w:p>
    <w:p w14:paraId="3F6A72DD" w14:textId="77777777" w:rsidR="00AF3DD4" w:rsidRDefault="00AF3DD4" w:rsidP="00513899">
      <w:pPr>
        <w:spacing w:after="0" w:line="240" w:lineRule="auto"/>
        <w:contextualSpacing/>
        <w:rPr>
          <w:rFonts w:ascii="Times New Roman" w:eastAsia="Times New Roman" w:hAnsi="Times New Roman" w:cs="Times New Roman"/>
          <w:sz w:val="24"/>
          <w:szCs w:val="24"/>
          <w:lang w:bidi="bn-BD"/>
        </w:rPr>
      </w:pPr>
    </w:p>
    <w:p w14:paraId="71C56B56" w14:textId="77777777" w:rsidR="003D52EE" w:rsidRPr="003D52EE" w:rsidRDefault="005D4F0F" w:rsidP="00513899">
      <w:pPr>
        <w:spacing w:after="0" w:line="240" w:lineRule="auto"/>
        <w:contextualSpacing/>
        <w:rPr>
          <w:rFonts w:ascii="Times New Roman" w:eastAsia="Times New Roman" w:hAnsi="Times New Roman" w:cs="Times New Roman"/>
          <w:sz w:val="24"/>
          <w:szCs w:val="24"/>
          <w:lang w:bidi="bn-BD"/>
        </w:rPr>
      </w:pPr>
      <m:oMathPara>
        <m:oMath>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=2=1×2</m:t>
          </m:r>
        </m:oMath>
      </m:oMathPara>
    </w:p>
    <w:p w14:paraId="3DB3C764" w14:textId="77777777" w:rsidR="003D52EE" w:rsidRPr="003D52EE" w:rsidRDefault="005D4F0F" w:rsidP="00513899">
      <w:pPr>
        <w:spacing w:after="0" w:line="240" w:lineRule="auto"/>
        <w:contextualSpacing/>
        <w:rPr>
          <w:rFonts w:ascii="Times New Roman" w:eastAsia="Times New Roman" w:hAnsi="Times New Roman" w:cs="Times New Roman"/>
          <w:sz w:val="24"/>
          <w:szCs w:val="24"/>
          <w:lang w:bidi="bn-BD"/>
        </w:rPr>
      </w:pPr>
      <m:oMathPara>
        <m:oMath>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2</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=2×3</m:t>
          </m:r>
        </m:oMath>
      </m:oMathPara>
    </w:p>
    <w:p w14:paraId="34F518A0" w14:textId="77777777" w:rsidR="003D52EE" w:rsidRPr="003D52EE" w:rsidRDefault="005D4F0F" w:rsidP="00513899">
      <w:pPr>
        <w:spacing w:after="0" w:line="240" w:lineRule="auto"/>
        <w:contextualSpacing/>
        <w:rPr>
          <w:rFonts w:ascii="Times New Roman" w:eastAsia="Times New Roman" w:hAnsi="Times New Roman" w:cs="Times New Roman"/>
          <w:sz w:val="24"/>
          <w:szCs w:val="24"/>
          <w:lang w:bidi="bn-BD"/>
        </w:rPr>
      </w:pPr>
      <m:oMathPara>
        <m:oMath>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2</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3</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=3×5</m:t>
          </m:r>
        </m:oMath>
      </m:oMathPara>
    </w:p>
    <w:p w14:paraId="39BE8F09" w14:textId="77777777" w:rsidR="003D52EE" w:rsidRPr="003D52EE" w:rsidRDefault="005D4F0F" w:rsidP="00513899">
      <w:pPr>
        <w:spacing w:after="0" w:line="240" w:lineRule="auto"/>
        <w:contextualSpacing/>
        <w:rPr>
          <w:rFonts w:ascii="Times New Roman" w:eastAsia="Times New Roman" w:hAnsi="Times New Roman" w:cs="Times New Roman"/>
          <w:sz w:val="24"/>
          <w:szCs w:val="24"/>
          <w:lang w:bidi="bn-BD"/>
        </w:rPr>
      </w:pPr>
      <m:oMathPara>
        <m:oMath>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2</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3</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5</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=5×8</m:t>
          </m:r>
        </m:oMath>
      </m:oMathPara>
    </w:p>
    <w:p w14:paraId="5E822F19" w14:textId="77777777" w:rsidR="003D52EE" w:rsidRDefault="005D4F0F" w:rsidP="00513899">
      <w:pPr>
        <w:spacing w:after="0" w:line="240" w:lineRule="auto"/>
        <w:contextualSpacing/>
        <w:rPr>
          <w:rFonts w:ascii="Times New Roman" w:eastAsia="Times New Roman" w:hAnsi="Times New Roman" w:cs="Times New Roman"/>
          <w:sz w:val="24"/>
          <w:szCs w:val="24"/>
          <w:lang w:bidi="bn-BD"/>
        </w:rPr>
      </w:pPr>
      <m:oMathPara>
        <m:oMath>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2</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3</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5</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8</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=8×13</m:t>
          </m:r>
        </m:oMath>
      </m:oMathPara>
    </w:p>
    <w:p w14:paraId="4355C253" w14:textId="77777777" w:rsidR="003D52EE" w:rsidRPr="003D52EE" w:rsidRDefault="003D52EE" w:rsidP="00513899">
      <w:pPr>
        <w:spacing w:after="0" w:line="240" w:lineRule="auto"/>
        <w:contextualSpacing/>
        <w:rPr>
          <w:rFonts w:ascii="Times New Roman" w:eastAsia="Times New Roman" w:hAnsi="Times New Roman" w:cs="Times New Roman"/>
          <w:sz w:val="24"/>
          <w:szCs w:val="24"/>
          <w:lang w:bidi="bn-BD"/>
        </w:rPr>
      </w:pPr>
    </w:p>
    <w:p w14:paraId="4C0CC7BD" w14:textId="77777777" w:rsidR="00513899" w:rsidRDefault="00117804" w:rsidP="00513899">
      <w:pPr>
        <w:spacing w:after="0" w:line="240" w:lineRule="auto"/>
        <w:contextualSpacing/>
        <w:rPr>
          <w:rFonts w:ascii="Times New Roman" w:eastAsia="Times New Roman" w:hAnsi="Times New Roman" w:cs="Times New Roman"/>
          <w:sz w:val="24"/>
          <w:szCs w:val="24"/>
          <w:lang w:bidi="bn-BD"/>
        </w:rPr>
      </w:pPr>
      <w:r w:rsidRPr="00117804">
        <w:rPr>
          <w:rFonts w:ascii="Times New Roman" w:eastAsia="Times New Roman" w:hAnsi="Times New Roman" w:cs="Times New Roman"/>
          <w:sz w:val="24"/>
          <w:szCs w:val="24"/>
          <w:lang w:bidi="bn-BD"/>
        </w:rPr>
        <w:t xml:space="preserve">This actually </w:t>
      </w:r>
      <w:r w:rsidR="00513899">
        <w:rPr>
          <w:rFonts w:ascii="Times New Roman" w:eastAsia="Times New Roman" w:hAnsi="Times New Roman" w:cs="Times New Roman"/>
          <w:sz w:val="24"/>
          <w:szCs w:val="24"/>
          <w:lang w:bidi="bn-BD"/>
        </w:rPr>
        <w:t xml:space="preserve">shows </w:t>
      </w:r>
      <w:r w:rsidRPr="00117804">
        <w:rPr>
          <w:rFonts w:ascii="Times New Roman" w:eastAsia="Times New Roman" w:hAnsi="Times New Roman" w:cs="Times New Roman"/>
          <w:sz w:val="24"/>
          <w:szCs w:val="24"/>
          <w:lang w:bidi="bn-BD"/>
        </w:rPr>
        <w:t xml:space="preserve">that the pattern will work for any number of squares of Fibonacci numbers that we wish to sum. They always total to the largest Fibonacci number used in the squares multiplied by the next Fibonacci number. </w:t>
      </w:r>
    </w:p>
    <w:p w14:paraId="2157727B" w14:textId="77777777" w:rsidR="00117804" w:rsidRDefault="00117804" w:rsidP="00513899">
      <w:pPr>
        <w:spacing w:after="0" w:line="240" w:lineRule="auto"/>
        <w:contextualSpacing/>
        <w:rPr>
          <w:rFonts w:ascii="Times New Roman" w:eastAsia="Times New Roman" w:hAnsi="Times New Roman" w:cs="Times New Roman"/>
          <w:sz w:val="24"/>
          <w:szCs w:val="24"/>
          <w:lang w:bidi="bn-BD"/>
        </w:rPr>
      </w:pPr>
      <w:r w:rsidRPr="00117804">
        <w:rPr>
          <w:rFonts w:ascii="Times New Roman" w:eastAsia="Times New Roman" w:hAnsi="Times New Roman" w:cs="Times New Roman"/>
          <w:sz w:val="24"/>
          <w:szCs w:val="24"/>
          <w:lang w:bidi="bn-BD"/>
        </w:rPr>
        <w:br/>
      </w:r>
      <w:r w:rsidR="00513899">
        <w:rPr>
          <w:rFonts w:ascii="Times New Roman" w:eastAsia="Times New Roman" w:hAnsi="Times New Roman" w:cs="Times New Roman"/>
          <w:sz w:val="24"/>
          <w:szCs w:val="24"/>
          <w:lang w:bidi="bn-BD"/>
        </w:rPr>
        <w:t>Now, to express this as a mathematical expression</w:t>
      </w:r>
      <w:r w:rsidRPr="00117804">
        <w:rPr>
          <w:rFonts w:ascii="Times New Roman" w:eastAsia="Times New Roman" w:hAnsi="Times New Roman" w:cs="Times New Roman"/>
          <w:sz w:val="24"/>
          <w:szCs w:val="24"/>
          <w:lang w:bidi="bn-BD"/>
        </w:rPr>
        <w:t>:</w:t>
      </w:r>
    </w:p>
    <w:p w14:paraId="32CFA3D6" w14:textId="77777777" w:rsidR="00513899" w:rsidRDefault="00513899" w:rsidP="00513899">
      <w:pPr>
        <w:spacing w:after="0" w:line="240" w:lineRule="auto"/>
        <w:contextualSpacing/>
        <w:rPr>
          <w:rFonts w:ascii="Times New Roman" w:eastAsia="Times New Roman" w:hAnsi="Times New Roman" w:cs="Times New Roman"/>
          <w:sz w:val="24"/>
          <w:szCs w:val="24"/>
          <w:lang w:bidi="bn-BD"/>
        </w:rPr>
      </w:pPr>
    </w:p>
    <w:p w14:paraId="62CD29B3" w14:textId="77777777" w:rsidR="00117804" w:rsidRDefault="005D4F0F" w:rsidP="00AF3DD4">
      <w:pPr>
        <w:spacing w:after="0" w:line="240" w:lineRule="auto"/>
        <w:contextualSpacing/>
        <w:jc w:val="center"/>
        <w:rPr>
          <w:rFonts w:ascii="Times New Roman" w:eastAsia="Times New Roman" w:hAnsi="Times New Roman" w:cs="Times New Roman"/>
          <w:i/>
          <w:sz w:val="24"/>
          <w:szCs w:val="24"/>
          <w:lang w:bidi="bn-BD"/>
        </w:rPr>
      </w:pPr>
      <m:oMath>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1</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2</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3</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m:t>
        </m:r>
        <m:sSup>
          <m:sSupPr>
            <m:ctrlPr>
              <w:rPr>
                <w:rFonts w:ascii="Cambria Math" w:eastAsia="Times New Roman" w:hAnsi="Cambria Math" w:cs="Times New Roman"/>
                <w:i/>
                <w:sz w:val="24"/>
                <w:szCs w:val="24"/>
                <w:lang w:bidi="bn-BD"/>
              </w:rPr>
            </m:ctrlPr>
          </m:sSupPr>
          <m:e>
            <m:r>
              <w:rPr>
                <w:rFonts w:ascii="Cambria Math" w:eastAsia="Times New Roman" w:hAnsi="Cambria Math" w:cs="Times New Roman"/>
                <w:sz w:val="24"/>
                <w:szCs w:val="24"/>
                <w:lang w:bidi="bn-BD"/>
              </w:rPr>
              <m:t>5</m:t>
            </m:r>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………+F</m:t>
        </m:r>
        <m:sSup>
          <m:sSupPr>
            <m:ctrlPr>
              <w:rPr>
                <w:rFonts w:ascii="Cambria Math" w:eastAsia="Times New Roman" w:hAnsi="Cambria Math" w:cs="Times New Roman"/>
                <w:i/>
                <w:sz w:val="24"/>
                <w:szCs w:val="24"/>
                <w:lang w:bidi="bn-BD"/>
              </w:rPr>
            </m:ctrlPr>
          </m:sSupPr>
          <m:e>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n</m:t>
                </m:r>
              </m:e>
            </m:d>
          </m:e>
          <m:sup>
            <m:r>
              <w:rPr>
                <w:rFonts w:ascii="Cambria Math" w:eastAsia="Times New Roman" w:hAnsi="Cambria Math" w:cs="Times New Roman"/>
                <w:sz w:val="24"/>
                <w:szCs w:val="24"/>
                <w:lang w:bidi="bn-BD"/>
              </w:rPr>
              <m:t>2</m:t>
            </m:r>
          </m:sup>
        </m:sSup>
        <m:r>
          <w:rPr>
            <w:rFonts w:ascii="Cambria Math" w:eastAsia="Times New Roman" w:hAnsi="Cambria Math" w:cs="Times New Roman"/>
            <w:sz w:val="24"/>
            <w:szCs w:val="24"/>
            <w:lang w:bidi="bn-BD"/>
          </w:rPr>
          <m:t>=F</m:t>
        </m:r>
        <m:d>
          <m:dPr>
            <m:ctrlPr>
              <w:rPr>
                <w:rFonts w:ascii="Cambria Math" w:eastAsia="Times New Roman" w:hAnsi="Cambria Math" w:cs="Times New Roman"/>
                <w:i/>
                <w:sz w:val="24"/>
                <w:szCs w:val="24"/>
                <w:lang w:bidi="bn-BD"/>
              </w:rPr>
            </m:ctrlPr>
          </m:dPr>
          <m:e>
            <m:r>
              <w:rPr>
                <w:rFonts w:ascii="Cambria Math" w:eastAsia="Times New Roman" w:hAnsi="Cambria Math" w:cs="Times New Roman"/>
                <w:sz w:val="24"/>
                <w:szCs w:val="24"/>
                <w:lang w:bidi="bn-BD"/>
              </w:rPr>
              <m:t>n</m:t>
            </m:r>
          </m:e>
        </m:d>
        <m:r>
          <w:rPr>
            <w:rFonts w:ascii="Cambria Math" w:eastAsia="Times New Roman" w:hAnsi="Cambria Math" w:cs="Times New Roman"/>
            <w:sz w:val="24"/>
            <w:szCs w:val="24"/>
            <w:lang w:bidi="bn-BD"/>
          </w:rPr>
          <m:t>F(n+1)</m:t>
        </m:r>
      </m:oMath>
      <w:r w:rsidR="00513899" w:rsidRPr="00AF3DD4">
        <w:rPr>
          <w:rFonts w:ascii="Times New Roman" w:eastAsia="Times New Roman" w:hAnsi="Times New Roman" w:cs="Times New Roman"/>
          <w:i/>
          <w:sz w:val="24"/>
          <w:szCs w:val="24"/>
          <w:lang w:bidi="bn-BD"/>
        </w:rPr>
        <w:t>,</w:t>
      </w:r>
      <w:r w:rsidR="00AF3DD4" w:rsidRPr="00AF3DD4">
        <w:rPr>
          <w:rFonts w:ascii="Times New Roman" w:eastAsia="Times New Roman" w:hAnsi="Times New Roman" w:cs="Times New Roman"/>
          <w:i/>
          <w:sz w:val="24"/>
          <w:szCs w:val="24"/>
          <w:lang w:bidi="bn-BD"/>
        </w:rPr>
        <w:t xml:space="preserve"> </w:t>
      </w:r>
      <w:r w:rsidR="00117804" w:rsidRPr="00117804">
        <w:rPr>
          <w:rFonts w:ascii="Times New Roman" w:eastAsia="Times New Roman" w:hAnsi="Times New Roman" w:cs="Times New Roman"/>
          <w:i/>
          <w:sz w:val="24"/>
          <w:szCs w:val="24"/>
          <w:lang w:bidi="bn-BD"/>
        </w:rPr>
        <w:t xml:space="preserve">and it is true for </w:t>
      </w:r>
      <w:r w:rsidR="00513899" w:rsidRPr="00AF3DD4">
        <w:rPr>
          <w:rFonts w:ascii="Times New Roman" w:eastAsia="Times New Roman" w:hAnsi="Times New Roman" w:cs="Times New Roman"/>
          <w:i/>
          <w:sz w:val="24"/>
          <w:szCs w:val="24"/>
          <w:lang w:bidi="bn-BD"/>
        </w:rPr>
        <w:t xml:space="preserve">any </w:t>
      </w:r>
      <w:r w:rsidR="00117804" w:rsidRPr="00117804">
        <w:rPr>
          <w:rFonts w:ascii="Times New Roman" w:eastAsia="Times New Roman" w:hAnsi="Times New Roman" w:cs="Times New Roman"/>
          <w:i/>
          <w:sz w:val="24"/>
          <w:szCs w:val="24"/>
          <w:lang w:bidi="bn-BD"/>
        </w:rPr>
        <w:t>n from 1 upwards.</w:t>
      </w:r>
    </w:p>
    <w:p w14:paraId="73C59383" w14:textId="77777777" w:rsidR="00062178" w:rsidRDefault="00062178" w:rsidP="00062178">
      <w:pPr>
        <w:spacing w:after="0" w:line="240" w:lineRule="auto"/>
        <w:contextualSpacing/>
        <w:rPr>
          <w:rFonts w:ascii="Times New Roman" w:eastAsia="Times New Roman" w:hAnsi="Times New Roman" w:cs="Times New Roman"/>
          <w:iCs/>
          <w:sz w:val="24"/>
          <w:szCs w:val="24"/>
          <w:lang w:bidi="bn-BD"/>
        </w:rPr>
      </w:pPr>
    </w:p>
    <w:p w14:paraId="7DB90079" w14:textId="77777777" w:rsidR="00062178" w:rsidRPr="00062178" w:rsidRDefault="00062178" w:rsidP="00062178">
      <w:pPr>
        <w:spacing w:after="0" w:line="240" w:lineRule="auto"/>
        <w:contextualSpacing/>
        <w:rPr>
          <w:rFonts w:ascii="Times New Roman" w:eastAsia="Times New Roman" w:hAnsi="Times New Roman" w:cs="Times New Roman"/>
          <w:iCs/>
          <w:sz w:val="24"/>
          <w:szCs w:val="24"/>
          <w:lang w:bidi="bn-BD"/>
        </w:rPr>
      </w:pPr>
      <w:r>
        <w:rPr>
          <w:rFonts w:ascii="Times New Roman" w:eastAsia="Times New Roman" w:hAnsi="Times New Roman" w:cs="Times New Roman"/>
          <w:iCs/>
          <w:sz w:val="24"/>
          <w:szCs w:val="24"/>
          <w:lang w:bidi="bn-BD"/>
        </w:rPr>
        <w:t>An extension of Fibonacci Rectangles is to create a spiral. Follow this Khan Academy video on “</w:t>
      </w:r>
      <w:hyperlink r:id="rId7" w:history="1">
        <w:r w:rsidRPr="00062178">
          <w:rPr>
            <w:rStyle w:val="Hyperlink"/>
            <w:rFonts w:ascii="Times New Roman" w:eastAsia="Times New Roman" w:hAnsi="Times New Roman" w:cs="Times New Roman"/>
            <w:iCs/>
            <w:sz w:val="24"/>
            <w:szCs w:val="24"/>
            <w:lang w:bidi="bn-BD"/>
          </w:rPr>
          <w:t>Doodling in Math: Spirals, Fibonacci, and being a plant</w:t>
        </w:r>
      </w:hyperlink>
      <w:r>
        <w:rPr>
          <w:rFonts w:ascii="Times New Roman" w:eastAsia="Times New Roman" w:hAnsi="Times New Roman" w:cs="Times New Roman"/>
          <w:iCs/>
          <w:sz w:val="24"/>
          <w:szCs w:val="24"/>
          <w:lang w:bidi="bn-BD"/>
        </w:rPr>
        <w:t>”.</w:t>
      </w:r>
    </w:p>
    <w:p w14:paraId="3D5413C6" w14:textId="77777777" w:rsidR="00117804" w:rsidRDefault="00117804" w:rsidP="00513899">
      <w:pPr>
        <w:pStyle w:val="NormalWeb"/>
        <w:spacing w:before="0" w:beforeAutospacing="0" w:after="0" w:afterAutospacing="0"/>
        <w:contextualSpacing/>
      </w:pPr>
    </w:p>
    <w:p w14:paraId="5D876978"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2EE618EE"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4C57315C" w14:textId="77777777" w:rsidR="006056F9" w:rsidRDefault="006056F9" w:rsidP="00033B3C">
      <w:pPr>
        <w:pStyle w:val="Heading1"/>
      </w:pPr>
    </w:p>
    <w:p w14:paraId="480D7A87"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48225A4B"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68EED37F"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2D34B0B0"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596B2BF3"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7F81E536"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354343F3"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70929A84"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433EA09B"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54A42E74"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3996F14E"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6EB41D04"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0ECA20EF"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7B5E3BAD"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6924474B"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2FCFF45E"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57DE981B"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117E3B79"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32BC4782"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7C1002B1"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0D44308C"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0C07223C"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08B91431"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3F485EB6"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56664DD3"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2DC46C19"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6373C9C1"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6C0FE6AC"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39115476"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68E215FF"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4472BD64"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00D8726F"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0AAABC48"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5305D339"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21851879" w14:textId="77777777" w:rsidR="00062178" w:rsidRDefault="00062178" w:rsidP="00D77E2A">
      <w:pPr>
        <w:spacing w:after="0" w:line="240" w:lineRule="auto"/>
        <w:contextualSpacing/>
        <w:jc w:val="center"/>
        <w:rPr>
          <w:rFonts w:ascii="Times New Roman" w:hAnsi="Times New Roman" w:cs="Times New Roman"/>
          <w:sz w:val="24"/>
          <w:szCs w:val="24"/>
          <w:u w:val="single"/>
        </w:rPr>
      </w:pPr>
    </w:p>
    <w:p w14:paraId="0A08A530" w14:textId="77777777" w:rsidR="00891C22" w:rsidRDefault="00AF3DD4" w:rsidP="00D77E2A">
      <w:pPr>
        <w:spacing w:after="0" w:line="240" w:lineRule="auto"/>
        <w:contextualSpacing/>
        <w:jc w:val="center"/>
        <w:rPr>
          <w:rFonts w:ascii="Times New Roman" w:hAnsi="Times New Roman" w:cs="Times New Roman"/>
          <w:sz w:val="24"/>
          <w:szCs w:val="24"/>
          <w:u w:val="single"/>
        </w:rPr>
      </w:pPr>
      <w:r w:rsidRPr="00AF3DD4">
        <w:rPr>
          <w:rFonts w:ascii="Times New Roman" w:hAnsi="Times New Roman" w:cs="Times New Roman"/>
          <w:sz w:val="24"/>
          <w:szCs w:val="24"/>
          <w:u w:val="single"/>
        </w:rPr>
        <w:lastRenderedPageBreak/>
        <w:t>A Fibonacci Number Trick</w:t>
      </w:r>
    </w:p>
    <w:p w14:paraId="08B5E401" w14:textId="77777777" w:rsidR="00AF3DD4" w:rsidRDefault="00AF3DD4" w:rsidP="00513899">
      <w:pPr>
        <w:spacing w:after="0" w:line="240" w:lineRule="auto"/>
        <w:contextualSpacing/>
        <w:rPr>
          <w:rFonts w:ascii="Times New Roman" w:hAnsi="Times New Roman" w:cs="Times New Roman"/>
          <w:sz w:val="24"/>
          <w:szCs w:val="24"/>
        </w:rPr>
      </w:pPr>
    </w:p>
    <w:p w14:paraId="44F8AB5E" w14:textId="77777777" w:rsidR="00AF3DD4" w:rsidRDefault="00AF3DD4" w:rsidP="0051389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Here is a trick we used to </w:t>
      </w:r>
      <w:r w:rsidR="004D40C6">
        <w:rPr>
          <w:rFonts w:ascii="Times New Roman" w:hAnsi="Times New Roman" w:cs="Times New Roman"/>
          <w:sz w:val="24"/>
          <w:szCs w:val="24"/>
        </w:rPr>
        <w:t>perform on friends to show them I have amazing mathematical power!!! This was</w:t>
      </w:r>
      <w:r w:rsidR="00C17B5D">
        <w:rPr>
          <w:rFonts w:ascii="Times New Roman" w:hAnsi="Times New Roman" w:cs="Times New Roman"/>
          <w:sz w:val="24"/>
          <w:szCs w:val="24"/>
        </w:rPr>
        <w:t xml:space="preserve"> during my</w:t>
      </w:r>
      <w:r w:rsidR="004D40C6">
        <w:rPr>
          <w:rFonts w:ascii="Times New Roman" w:hAnsi="Times New Roman" w:cs="Times New Roman"/>
          <w:sz w:val="24"/>
          <w:szCs w:val="24"/>
        </w:rPr>
        <w:t xml:space="preserve"> school days. Back then I only knew it works but never investigated why it works. While browsing on internet, I came across an elegant way to prove it as well</w:t>
      </w:r>
      <w:r w:rsidR="00D77E2A">
        <w:rPr>
          <w:rFonts w:ascii="Times New Roman" w:hAnsi="Times New Roman" w:cs="Times New Roman"/>
          <w:sz w:val="24"/>
          <w:szCs w:val="24"/>
        </w:rPr>
        <w:t xml:space="preserve"> </w:t>
      </w:r>
      <w:sdt>
        <w:sdtPr>
          <w:rPr>
            <w:rFonts w:ascii="Times New Roman" w:hAnsi="Times New Roman" w:cs="Times New Roman"/>
            <w:sz w:val="24"/>
            <w:szCs w:val="24"/>
          </w:rPr>
          <w:id w:val="387352171"/>
          <w:citation/>
        </w:sdtPr>
        <w:sdtEndPr/>
        <w:sdtContent>
          <w:r w:rsidR="00EE370F">
            <w:rPr>
              <w:rFonts w:ascii="Times New Roman" w:hAnsi="Times New Roman" w:cs="Times New Roman"/>
              <w:sz w:val="24"/>
              <w:szCs w:val="24"/>
            </w:rPr>
            <w:fldChar w:fldCharType="begin"/>
          </w:r>
          <w:r w:rsidR="00D77E2A">
            <w:rPr>
              <w:rFonts w:ascii="Times New Roman" w:hAnsi="Times New Roman" w:cs="Times New Roman"/>
              <w:sz w:val="24"/>
              <w:szCs w:val="24"/>
            </w:rPr>
            <w:instrText xml:space="preserve"> CITATION Lon85 \l 1033 </w:instrText>
          </w:r>
          <w:r w:rsidR="00EE370F">
            <w:rPr>
              <w:rFonts w:ascii="Times New Roman" w:hAnsi="Times New Roman" w:cs="Times New Roman"/>
              <w:sz w:val="24"/>
              <w:szCs w:val="24"/>
            </w:rPr>
            <w:fldChar w:fldCharType="separate"/>
          </w:r>
          <w:r w:rsidR="00D77E2A" w:rsidRPr="00D77E2A">
            <w:rPr>
              <w:rFonts w:ascii="Times New Roman" w:hAnsi="Times New Roman" w:cs="Times New Roman"/>
              <w:noProof/>
              <w:sz w:val="24"/>
              <w:szCs w:val="24"/>
            </w:rPr>
            <w:t>(Long, 1985)</w:t>
          </w:r>
          <w:r w:rsidR="00EE370F">
            <w:rPr>
              <w:rFonts w:ascii="Times New Roman" w:hAnsi="Times New Roman" w:cs="Times New Roman"/>
              <w:sz w:val="24"/>
              <w:szCs w:val="24"/>
            </w:rPr>
            <w:fldChar w:fldCharType="end"/>
          </w:r>
        </w:sdtContent>
      </w:sdt>
      <w:r w:rsidR="004D40C6">
        <w:rPr>
          <w:rFonts w:ascii="Times New Roman" w:hAnsi="Times New Roman" w:cs="Times New Roman"/>
          <w:sz w:val="24"/>
          <w:szCs w:val="24"/>
        </w:rPr>
        <w:t xml:space="preserve">. First I will present the trick then show the proof. </w:t>
      </w:r>
    </w:p>
    <w:p w14:paraId="12D3070C" w14:textId="77777777" w:rsidR="004D40C6" w:rsidRDefault="004D40C6" w:rsidP="00513899">
      <w:pPr>
        <w:spacing w:after="0" w:line="240" w:lineRule="auto"/>
        <w:contextualSpacing/>
        <w:rPr>
          <w:rFonts w:ascii="Times New Roman" w:hAnsi="Times New Roman" w:cs="Times New Roman"/>
          <w:sz w:val="24"/>
          <w:szCs w:val="24"/>
        </w:rPr>
      </w:pPr>
    </w:p>
    <w:p w14:paraId="44C21F4A" w14:textId="77777777" w:rsidR="00D77E2A" w:rsidRDefault="00D77E2A" w:rsidP="00513899">
      <w:pPr>
        <w:spacing w:after="0" w:line="240" w:lineRule="auto"/>
        <w:contextualSpacing/>
        <w:rPr>
          <w:rFonts w:ascii="Times New Roman" w:hAnsi="Times New Roman" w:cs="Times New Roman"/>
          <w:sz w:val="24"/>
          <w:szCs w:val="24"/>
        </w:rPr>
      </w:pPr>
    </w:p>
    <w:p w14:paraId="6637421B" w14:textId="77777777" w:rsidR="008615D5" w:rsidRPr="00D77E2A" w:rsidRDefault="00D77E2A" w:rsidP="00513899">
      <w:pPr>
        <w:spacing w:after="0" w:line="240" w:lineRule="auto"/>
        <w:contextualSpacing/>
        <w:rPr>
          <w:rFonts w:ascii="Times New Roman" w:hAnsi="Times New Roman" w:cs="Times New Roman"/>
          <w:b/>
          <w:bCs/>
          <w:sz w:val="24"/>
          <w:szCs w:val="24"/>
        </w:rPr>
      </w:pPr>
      <w:r w:rsidRPr="00D77E2A">
        <w:rPr>
          <w:rFonts w:ascii="Times New Roman" w:hAnsi="Times New Roman" w:cs="Times New Roman"/>
          <w:b/>
          <w:bCs/>
          <w:sz w:val="24"/>
          <w:szCs w:val="24"/>
        </w:rPr>
        <w:t xml:space="preserve">The </w:t>
      </w:r>
      <w:r>
        <w:rPr>
          <w:rFonts w:ascii="Times New Roman" w:hAnsi="Times New Roman" w:cs="Times New Roman"/>
          <w:b/>
          <w:bCs/>
          <w:sz w:val="24"/>
          <w:szCs w:val="24"/>
        </w:rPr>
        <w:t>Steps</w:t>
      </w:r>
      <w:r w:rsidRPr="00D77E2A">
        <w:rPr>
          <w:rFonts w:ascii="Times New Roman" w:hAnsi="Times New Roman" w:cs="Times New Roman"/>
          <w:b/>
          <w:bCs/>
          <w:sz w:val="24"/>
          <w:szCs w:val="24"/>
        </w:rPr>
        <w:t>:</w:t>
      </w:r>
    </w:p>
    <w:p w14:paraId="70EFF90C" w14:textId="77777777" w:rsidR="004D40C6" w:rsidRDefault="008615D5" w:rsidP="0051389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Choose</w:t>
      </w:r>
      <w:proofErr w:type="gramEnd"/>
      <w:r>
        <w:rPr>
          <w:rFonts w:ascii="Times New Roman" w:hAnsi="Times New Roman" w:cs="Times New Roman"/>
          <w:sz w:val="24"/>
          <w:szCs w:val="24"/>
        </w:rPr>
        <w:t xml:space="preserve"> any two numbers (and of course don’t reveal </w:t>
      </w:r>
      <w:r w:rsidR="00C17B5D">
        <w:rPr>
          <w:rFonts w:ascii="Times New Roman" w:hAnsi="Times New Roman" w:cs="Times New Roman"/>
          <w:sz w:val="24"/>
          <w:szCs w:val="24"/>
        </w:rPr>
        <w:t>any number</w:t>
      </w:r>
      <w:r>
        <w:rPr>
          <w:rFonts w:ascii="Times New Roman" w:hAnsi="Times New Roman" w:cs="Times New Roman"/>
          <w:sz w:val="24"/>
          <w:szCs w:val="24"/>
        </w:rPr>
        <w:t xml:space="preserve">). Try to keep the numbers small as you have to do some adding yourself. Write them as if you are going to add them up. </w:t>
      </w:r>
      <w:r>
        <w:rPr>
          <w:rFonts w:ascii="Times New Roman" w:hAnsi="Times New Roman" w:cs="Times New Roman"/>
          <w:i/>
          <w:iCs/>
          <w:sz w:val="24"/>
          <w:szCs w:val="24"/>
        </w:rPr>
        <w:t>For example, let’s choose 15 and 17.</w:t>
      </w:r>
    </w:p>
    <w:p w14:paraId="41322923" w14:textId="77777777" w:rsidR="008615D5" w:rsidRDefault="008615D5" w:rsidP="00513899">
      <w:pPr>
        <w:spacing w:after="0" w:line="240" w:lineRule="auto"/>
        <w:contextualSpacing/>
        <w:rPr>
          <w:rFonts w:ascii="Times New Roman" w:hAnsi="Times New Roman" w:cs="Times New Roman"/>
          <w:sz w:val="24"/>
          <w:szCs w:val="24"/>
        </w:rPr>
      </w:pPr>
    </w:p>
    <w:p w14:paraId="3C60ED38" w14:textId="77777777" w:rsidR="008615D5" w:rsidRPr="0063046C" w:rsidRDefault="008615D5" w:rsidP="00513899">
      <w:pPr>
        <w:spacing w:after="0" w:line="240" w:lineRule="auto"/>
        <w:contextualSpacing/>
        <w:rPr>
          <w:rFonts w:ascii="Times New Roman" w:eastAsiaTheme="minorEastAsia" w:hAnsi="Times New Roman" w:cs="Times New Roman"/>
          <w:i/>
          <w:iCs/>
          <w:sz w:val="24"/>
          <w:szCs w:val="24"/>
        </w:rPr>
      </w:pPr>
      <w:r>
        <w:rPr>
          <w:rFonts w:ascii="Times New Roman" w:hAnsi="Times New Roman" w:cs="Times New Roman"/>
          <w:sz w:val="24"/>
          <w:szCs w:val="24"/>
        </w:rPr>
        <w:t xml:space="preserve">II) </w:t>
      </w:r>
      <w:r w:rsidR="0063046C">
        <w:rPr>
          <w:rFonts w:ascii="Times New Roman" w:hAnsi="Times New Roman" w:cs="Times New Roman"/>
          <w:sz w:val="24"/>
          <w:szCs w:val="24"/>
        </w:rPr>
        <w:t xml:space="preserve">Now add the two numbers and write the sum underneath the second number to make the third entry in the column. </w:t>
      </w:r>
      <w:r w:rsidR="0063046C">
        <w:rPr>
          <w:rFonts w:ascii="Times New Roman" w:hAnsi="Times New Roman" w:cs="Times New Roman"/>
          <w:i/>
          <w:iCs/>
          <w:sz w:val="24"/>
          <w:szCs w:val="24"/>
        </w:rPr>
        <w:t xml:space="preserve">For example: </w:t>
      </w:r>
      <w:r w:rsidR="0063046C">
        <w:rPr>
          <w:rFonts w:ascii="Times New Roman" w:eastAsiaTheme="minorEastAsia" w:hAnsi="Times New Roman" w:cs="Times New Roman"/>
          <w:i/>
          <w:iCs/>
          <w:sz w:val="24"/>
          <w:szCs w:val="24"/>
        </w:rPr>
        <w:tab/>
      </w:r>
      <m:oMath>
        <m:r>
          <w:rPr>
            <w:rFonts w:ascii="Cambria Math" w:hAnsi="Cambria Math" w:cs="Times New Roman"/>
            <w:sz w:val="24"/>
            <w:szCs w:val="24"/>
          </w:rPr>
          <m:t>15</m:t>
        </m:r>
      </m:oMath>
    </w:p>
    <w:p w14:paraId="6D795E73" w14:textId="77777777" w:rsidR="0063046C" w:rsidRPr="0063046C" w:rsidRDefault="0063046C" w:rsidP="00513899">
      <w:pPr>
        <w:spacing w:after="0" w:line="240" w:lineRule="auto"/>
        <w:contextualSpacing/>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m:oMath>
        <m:r>
          <w:rPr>
            <w:rFonts w:ascii="Cambria Math" w:eastAsiaTheme="minorEastAsia" w:hAnsi="Cambria Math" w:cs="Times New Roman"/>
            <w:sz w:val="24"/>
            <w:szCs w:val="24"/>
          </w:rPr>
          <m:t>17</m:t>
        </m:r>
      </m:oMath>
    </w:p>
    <w:p w14:paraId="64294B33" w14:textId="77777777" w:rsidR="0063046C" w:rsidRDefault="0063046C" w:rsidP="00513899">
      <w:pPr>
        <w:spacing w:after="0" w:line="240" w:lineRule="auto"/>
        <w:contextualSpacing/>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t>32</w:t>
      </w:r>
    </w:p>
    <w:p w14:paraId="1F36D33F" w14:textId="77777777" w:rsidR="0063046C" w:rsidRDefault="0063046C" w:rsidP="00513899">
      <w:pPr>
        <w:spacing w:after="0" w:line="240" w:lineRule="auto"/>
        <w:contextualSpacing/>
        <w:rPr>
          <w:rFonts w:ascii="Times New Roman" w:eastAsiaTheme="minorEastAsia" w:hAnsi="Times New Roman" w:cs="Times New Roman"/>
          <w:sz w:val="24"/>
          <w:szCs w:val="24"/>
        </w:rPr>
      </w:pPr>
    </w:p>
    <w:p w14:paraId="1552EB0F" w14:textId="77777777" w:rsidR="0063046C" w:rsidRPr="0063046C" w:rsidRDefault="0063046C" w:rsidP="00513899">
      <w:pPr>
        <w:spacing w:after="0" w:line="240" w:lineRule="auto"/>
        <w:contextualSpacing/>
        <w:rPr>
          <w:rFonts w:ascii="Times New Roman" w:eastAsiaTheme="minorEastAsia" w:hAnsi="Times New Roman" w:cs="Times New Roman"/>
          <w:i/>
          <w:iCs/>
          <w:sz w:val="24"/>
          <w:szCs w:val="24"/>
        </w:rPr>
      </w:pPr>
      <w:r>
        <w:rPr>
          <w:rFonts w:ascii="Times New Roman" w:eastAsiaTheme="minorEastAsia" w:hAnsi="Times New Roman" w:cs="Times New Roman"/>
          <w:sz w:val="24"/>
          <w:szCs w:val="24"/>
        </w:rPr>
        <w:t xml:space="preserve">III) Now add the second and third numbers and again write their sum underneath to make the fourth entry in the column: </w:t>
      </w:r>
      <w:r>
        <w:rPr>
          <w:rFonts w:ascii="Times New Roman" w:eastAsiaTheme="minorEastAsia" w:hAnsi="Times New Roman" w:cs="Times New Roman"/>
          <w:i/>
          <w:iCs/>
          <w:sz w:val="24"/>
          <w:szCs w:val="24"/>
        </w:rPr>
        <w:t>For example:</w:t>
      </w:r>
      <w:r>
        <w:rPr>
          <w:rFonts w:ascii="Times New Roman" w:eastAsiaTheme="minorEastAsia" w:hAnsi="Times New Roman" w:cs="Times New Roman"/>
          <w:i/>
          <w:iCs/>
          <w:sz w:val="24"/>
          <w:szCs w:val="24"/>
        </w:rPr>
        <w:tab/>
      </w:r>
      <m:oMath>
        <m:r>
          <w:rPr>
            <w:rFonts w:ascii="Cambria Math" w:eastAsiaTheme="minorEastAsia" w:hAnsi="Cambria Math" w:cs="Times New Roman"/>
            <w:sz w:val="24"/>
            <w:szCs w:val="24"/>
          </w:rPr>
          <m:t>15</m:t>
        </m:r>
      </m:oMath>
    </w:p>
    <w:p w14:paraId="291069C1" w14:textId="77777777" w:rsidR="0063046C" w:rsidRPr="0063046C" w:rsidRDefault="0063046C" w:rsidP="00513899">
      <w:pPr>
        <w:spacing w:after="0" w:line="240" w:lineRule="auto"/>
        <w:contextualSpacing/>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m:oMath>
        <m:r>
          <w:rPr>
            <w:rFonts w:ascii="Cambria Math" w:eastAsiaTheme="minorEastAsia" w:hAnsi="Cambria Math" w:cs="Times New Roman"/>
            <w:sz w:val="24"/>
            <w:szCs w:val="24"/>
          </w:rPr>
          <m:t>17</m:t>
        </m:r>
      </m:oMath>
    </w:p>
    <w:p w14:paraId="75B5D9A4" w14:textId="77777777" w:rsidR="0063046C" w:rsidRPr="0063046C" w:rsidRDefault="0063046C" w:rsidP="00513899">
      <w:pPr>
        <w:spacing w:after="0" w:line="240" w:lineRule="auto"/>
        <w:contextualSpacing/>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m:oMath>
        <m:r>
          <w:rPr>
            <w:rFonts w:ascii="Cambria Math" w:eastAsiaTheme="minorEastAsia" w:hAnsi="Cambria Math" w:cs="Times New Roman"/>
            <w:sz w:val="24"/>
            <w:szCs w:val="24"/>
          </w:rPr>
          <m:t>32</m:t>
        </m:r>
      </m:oMath>
    </w:p>
    <w:p w14:paraId="5C6B622F" w14:textId="77777777" w:rsidR="0063046C" w:rsidRDefault="0063046C" w:rsidP="00513899">
      <w:pPr>
        <w:spacing w:after="0" w:line="240" w:lineRule="auto"/>
        <w:contextualSpacing/>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r>
      <w:r>
        <w:rPr>
          <w:rFonts w:ascii="Times New Roman" w:eastAsiaTheme="minorEastAsia" w:hAnsi="Times New Roman" w:cs="Times New Roman"/>
          <w:i/>
          <w:iCs/>
          <w:sz w:val="24"/>
          <w:szCs w:val="24"/>
        </w:rPr>
        <w:tab/>
        <w:t>49</w:t>
      </w:r>
    </w:p>
    <w:p w14:paraId="1EA29DC9" w14:textId="77777777" w:rsidR="0063046C" w:rsidRDefault="0063046C" w:rsidP="00513899">
      <w:pPr>
        <w:spacing w:after="0" w:line="240" w:lineRule="auto"/>
        <w:contextualSpacing/>
        <w:rPr>
          <w:rFonts w:ascii="Times New Roman" w:eastAsiaTheme="minorEastAsia" w:hAnsi="Times New Roman" w:cs="Times New Roman"/>
          <w:sz w:val="24"/>
          <w:szCs w:val="24"/>
        </w:rPr>
      </w:pPr>
    </w:p>
    <w:tbl>
      <w:tblPr>
        <w:tblpPr w:leftFromText="180" w:rightFromText="180" w:vertAnchor="text" w:horzAnchor="page" w:tblpX="7408" w:tblpY="680"/>
        <w:tblW w:w="960" w:type="dxa"/>
        <w:tblLook w:val="04A0" w:firstRow="1" w:lastRow="0" w:firstColumn="1" w:lastColumn="0" w:noHBand="0" w:noVBand="1"/>
      </w:tblPr>
      <w:tblGrid>
        <w:gridCol w:w="960"/>
      </w:tblGrid>
      <w:tr w:rsidR="00D77E2A" w:rsidRPr="00D77E2A" w14:paraId="17055F8E" w14:textId="77777777" w:rsidTr="00D77E2A">
        <w:trPr>
          <w:trHeight w:val="315"/>
        </w:trPr>
        <w:tc>
          <w:tcPr>
            <w:tcW w:w="960" w:type="dxa"/>
            <w:tcBorders>
              <w:top w:val="nil"/>
              <w:left w:val="nil"/>
              <w:bottom w:val="nil"/>
              <w:right w:val="nil"/>
            </w:tcBorders>
            <w:shd w:val="clear" w:color="auto" w:fill="auto"/>
            <w:noWrap/>
            <w:vAlign w:val="bottom"/>
            <w:hideMark/>
          </w:tcPr>
          <w:p w14:paraId="5F8BF365" w14:textId="77777777" w:rsidR="00D77E2A" w:rsidRPr="00D77E2A" w:rsidRDefault="00D77E2A" w:rsidP="00C17B5D">
            <w:pPr>
              <w:spacing w:after="0" w:line="240" w:lineRule="auto"/>
              <w:jc w:val="right"/>
              <w:rPr>
                <w:rFonts w:ascii="Times New Roman" w:eastAsia="Times New Roman" w:hAnsi="Times New Roman" w:cs="Times New Roman"/>
                <w:color w:val="000000"/>
                <w:sz w:val="24"/>
                <w:szCs w:val="24"/>
                <w:lang w:bidi="bn-BD"/>
              </w:rPr>
            </w:pPr>
            <w:r w:rsidRPr="00D77E2A">
              <w:rPr>
                <w:rFonts w:ascii="Times New Roman" w:eastAsia="Times New Roman" w:hAnsi="Times New Roman" w:cs="Times New Roman"/>
                <w:color w:val="000000"/>
                <w:sz w:val="24"/>
                <w:szCs w:val="24"/>
                <w:lang w:bidi="bn-BD"/>
              </w:rPr>
              <w:t>15</w:t>
            </w:r>
          </w:p>
        </w:tc>
      </w:tr>
      <w:tr w:rsidR="00D77E2A" w:rsidRPr="00D77E2A" w14:paraId="7128ADC3" w14:textId="77777777" w:rsidTr="00D77E2A">
        <w:trPr>
          <w:trHeight w:val="315"/>
        </w:trPr>
        <w:tc>
          <w:tcPr>
            <w:tcW w:w="960" w:type="dxa"/>
            <w:tcBorders>
              <w:top w:val="nil"/>
              <w:left w:val="nil"/>
              <w:bottom w:val="nil"/>
              <w:right w:val="nil"/>
            </w:tcBorders>
            <w:shd w:val="clear" w:color="auto" w:fill="auto"/>
            <w:noWrap/>
            <w:vAlign w:val="bottom"/>
            <w:hideMark/>
          </w:tcPr>
          <w:p w14:paraId="442F99B6" w14:textId="77777777" w:rsidR="00D77E2A" w:rsidRPr="00D77E2A" w:rsidRDefault="00D77E2A" w:rsidP="00C17B5D">
            <w:pPr>
              <w:spacing w:after="0" w:line="240" w:lineRule="auto"/>
              <w:jc w:val="right"/>
              <w:rPr>
                <w:rFonts w:ascii="Times New Roman" w:eastAsia="Times New Roman" w:hAnsi="Times New Roman" w:cs="Times New Roman"/>
                <w:color w:val="000000"/>
                <w:sz w:val="24"/>
                <w:szCs w:val="24"/>
                <w:lang w:bidi="bn-BD"/>
              </w:rPr>
            </w:pPr>
            <w:r w:rsidRPr="00D77E2A">
              <w:rPr>
                <w:rFonts w:ascii="Times New Roman" w:eastAsia="Times New Roman" w:hAnsi="Times New Roman" w:cs="Times New Roman"/>
                <w:color w:val="000000"/>
                <w:sz w:val="24"/>
                <w:szCs w:val="24"/>
                <w:lang w:bidi="bn-BD"/>
              </w:rPr>
              <w:t>17</w:t>
            </w:r>
          </w:p>
        </w:tc>
      </w:tr>
      <w:tr w:rsidR="00D77E2A" w:rsidRPr="00D77E2A" w14:paraId="2DC6CCE2" w14:textId="77777777" w:rsidTr="00D77E2A">
        <w:trPr>
          <w:trHeight w:val="315"/>
        </w:trPr>
        <w:tc>
          <w:tcPr>
            <w:tcW w:w="960" w:type="dxa"/>
            <w:tcBorders>
              <w:top w:val="nil"/>
              <w:left w:val="nil"/>
              <w:bottom w:val="nil"/>
              <w:right w:val="nil"/>
            </w:tcBorders>
            <w:shd w:val="clear" w:color="auto" w:fill="auto"/>
            <w:noWrap/>
            <w:vAlign w:val="bottom"/>
            <w:hideMark/>
          </w:tcPr>
          <w:p w14:paraId="409EF917" w14:textId="77777777" w:rsidR="00D77E2A" w:rsidRPr="00D77E2A" w:rsidRDefault="00D77E2A" w:rsidP="00C17B5D">
            <w:pPr>
              <w:spacing w:after="0" w:line="240" w:lineRule="auto"/>
              <w:jc w:val="right"/>
              <w:rPr>
                <w:rFonts w:ascii="Times New Roman" w:eastAsia="Times New Roman" w:hAnsi="Times New Roman" w:cs="Times New Roman"/>
                <w:color w:val="000000"/>
                <w:sz w:val="24"/>
                <w:szCs w:val="24"/>
                <w:lang w:bidi="bn-BD"/>
              </w:rPr>
            </w:pPr>
            <w:r w:rsidRPr="00D77E2A">
              <w:rPr>
                <w:rFonts w:ascii="Times New Roman" w:eastAsia="Times New Roman" w:hAnsi="Times New Roman" w:cs="Times New Roman"/>
                <w:color w:val="000000"/>
                <w:sz w:val="24"/>
                <w:szCs w:val="24"/>
                <w:lang w:bidi="bn-BD"/>
              </w:rPr>
              <w:t>32</w:t>
            </w:r>
          </w:p>
        </w:tc>
      </w:tr>
      <w:tr w:rsidR="00D77E2A" w:rsidRPr="00D77E2A" w14:paraId="54BAAE13" w14:textId="77777777" w:rsidTr="00D77E2A">
        <w:trPr>
          <w:trHeight w:val="315"/>
        </w:trPr>
        <w:tc>
          <w:tcPr>
            <w:tcW w:w="960" w:type="dxa"/>
            <w:tcBorders>
              <w:top w:val="nil"/>
              <w:left w:val="nil"/>
              <w:bottom w:val="nil"/>
              <w:right w:val="nil"/>
            </w:tcBorders>
            <w:shd w:val="clear" w:color="auto" w:fill="auto"/>
            <w:noWrap/>
            <w:vAlign w:val="bottom"/>
            <w:hideMark/>
          </w:tcPr>
          <w:p w14:paraId="3EAED8A9" w14:textId="77777777" w:rsidR="00D77E2A" w:rsidRPr="00D77E2A" w:rsidRDefault="00D77E2A" w:rsidP="00C17B5D">
            <w:pPr>
              <w:spacing w:after="0" w:line="240" w:lineRule="auto"/>
              <w:jc w:val="right"/>
              <w:rPr>
                <w:rFonts w:ascii="Times New Roman" w:eastAsia="Times New Roman" w:hAnsi="Times New Roman" w:cs="Times New Roman"/>
                <w:color w:val="000000"/>
                <w:sz w:val="24"/>
                <w:szCs w:val="24"/>
                <w:lang w:bidi="bn-BD"/>
              </w:rPr>
            </w:pPr>
            <w:r w:rsidRPr="00D77E2A">
              <w:rPr>
                <w:rFonts w:ascii="Times New Roman" w:eastAsia="Times New Roman" w:hAnsi="Times New Roman" w:cs="Times New Roman"/>
                <w:color w:val="000000"/>
                <w:sz w:val="24"/>
                <w:szCs w:val="24"/>
                <w:lang w:bidi="bn-BD"/>
              </w:rPr>
              <w:t>49</w:t>
            </w:r>
          </w:p>
        </w:tc>
      </w:tr>
      <w:tr w:rsidR="00D77E2A" w:rsidRPr="00D77E2A" w14:paraId="70966414" w14:textId="77777777" w:rsidTr="00D77E2A">
        <w:trPr>
          <w:trHeight w:val="315"/>
        </w:trPr>
        <w:tc>
          <w:tcPr>
            <w:tcW w:w="960" w:type="dxa"/>
            <w:tcBorders>
              <w:top w:val="nil"/>
              <w:left w:val="nil"/>
              <w:bottom w:val="nil"/>
              <w:right w:val="nil"/>
            </w:tcBorders>
            <w:shd w:val="clear" w:color="auto" w:fill="auto"/>
            <w:noWrap/>
            <w:vAlign w:val="bottom"/>
            <w:hideMark/>
          </w:tcPr>
          <w:p w14:paraId="18B4F136" w14:textId="77777777" w:rsidR="00D77E2A" w:rsidRPr="00D77E2A" w:rsidRDefault="00D77E2A" w:rsidP="00C17B5D">
            <w:pPr>
              <w:spacing w:after="0" w:line="240" w:lineRule="auto"/>
              <w:jc w:val="right"/>
              <w:rPr>
                <w:rFonts w:ascii="Times New Roman" w:eastAsia="Times New Roman" w:hAnsi="Times New Roman" w:cs="Times New Roman"/>
                <w:color w:val="000000"/>
                <w:sz w:val="24"/>
                <w:szCs w:val="24"/>
                <w:lang w:bidi="bn-BD"/>
              </w:rPr>
            </w:pPr>
            <w:r w:rsidRPr="00D77E2A">
              <w:rPr>
                <w:rFonts w:ascii="Times New Roman" w:eastAsia="Times New Roman" w:hAnsi="Times New Roman" w:cs="Times New Roman"/>
                <w:color w:val="000000"/>
                <w:sz w:val="24"/>
                <w:szCs w:val="24"/>
                <w:lang w:bidi="bn-BD"/>
              </w:rPr>
              <w:t>81</w:t>
            </w:r>
          </w:p>
        </w:tc>
      </w:tr>
      <w:tr w:rsidR="00D77E2A" w:rsidRPr="00D77E2A" w14:paraId="58D39E5F" w14:textId="77777777" w:rsidTr="00D77E2A">
        <w:trPr>
          <w:trHeight w:val="315"/>
        </w:trPr>
        <w:tc>
          <w:tcPr>
            <w:tcW w:w="960" w:type="dxa"/>
            <w:tcBorders>
              <w:top w:val="nil"/>
              <w:left w:val="nil"/>
              <w:bottom w:val="nil"/>
              <w:right w:val="nil"/>
            </w:tcBorders>
            <w:shd w:val="clear" w:color="auto" w:fill="auto"/>
            <w:noWrap/>
            <w:vAlign w:val="bottom"/>
            <w:hideMark/>
          </w:tcPr>
          <w:p w14:paraId="548A4DB3" w14:textId="77777777" w:rsidR="00D77E2A" w:rsidRPr="00D77E2A" w:rsidRDefault="00D77E2A" w:rsidP="00C17B5D">
            <w:pPr>
              <w:spacing w:after="0" w:line="240" w:lineRule="auto"/>
              <w:jc w:val="right"/>
              <w:rPr>
                <w:rFonts w:ascii="Times New Roman" w:eastAsia="Times New Roman" w:hAnsi="Times New Roman" w:cs="Times New Roman"/>
                <w:color w:val="000000"/>
                <w:sz w:val="24"/>
                <w:szCs w:val="24"/>
                <w:lang w:bidi="bn-BD"/>
              </w:rPr>
            </w:pPr>
            <w:r w:rsidRPr="00D77E2A">
              <w:rPr>
                <w:rFonts w:ascii="Times New Roman" w:eastAsia="Times New Roman" w:hAnsi="Times New Roman" w:cs="Times New Roman"/>
                <w:color w:val="000000"/>
                <w:sz w:val="24"/>
                <w:szCs w:val="24"/>
                <w:lang w:bidi="bn-BD"/>
              </w:rPr>
              <w:t>130</w:t>
            </w:r>
          </w:p>
        </w:tc>
      </w:tr>
      <w:tr w:rsidR="00D77E2A" w:rsidRPr="00D77E2A" w14:paraId="5897511C" w14:textId="77777777" w:rsidTr="00D77E2A">
        <w:trPr>
          <w:trHeight w:val="315"/>
        </w:trPr>
        <w:tc>
          <w:tcPr>
            <w:tcW w:w="960" w:type="dxa"/>
            <w:tcBorders>
              <w:top w:val="nil"/>
              <w:left w:val="nil"/>
              <w:bottom w:val="nil"/>
              <w:right w:val="nil"/>
            </w:tcBorders>
            <w:shd w:val="clear" w:color="auto" w:fill="auto"/>
            <w:noWrap/>
            <w:vAlign w:val="bottom"/>
            <w:hideMark/>
          </w:tcPr>
          <w:p w14:paraId="496F9441" w14:textId="77777777" w:rsidR="00D77E2A" w:rsidRPr="00D77E2A" w:rsidRDefault="00D77E2A" w:rsidP="00C17B5D">
            <w:pPr>
              <w:spacing w:after="0" w:line="240" w:lineRule="auto"/>
              <w:jc w:val="right"/>
              <w:rPr>
                <w:rFonts w:ascii="Times New Roman" w:eastAsia="Times New Roman" w:hAnsi="Times New Roman" w:cs="Times New Roman"/>
                <w:color w:val="000000"/>
                <w:sz w:val="24"/>
                <w:szCs w:val="24"/>
                <w:lang w:bidi="bn-BD"/>
              </w:rPr>
            </w:pPr>
            <w:r w:rsidRPr="00D77E2A">
              <w:rPr>
                <w:rFonts w:ascii="Times New Roman" w:eastAsia="Times New Roman" w:hAnsi="Times New Roman" w:cs="Times New Roman"/>
                <w:color w:val="000000"/>
                <w:sz w:val="24"/>
                <w:szCs w:val="24"/>
                <w:lang w:bidi="bn-BD"/>
              </w:rPr>
              <w:t>211</w:t>
            </w:r>
          </w:p>
        </w:tc>
      </w:tr>
      <w:tr w:rsidR="00D77E2A" w:rsidRPr="00D77E2A" w14:paraId="30C6EA0B" w14:textId="77777777" w:rsidTr="00D77E2A">
        <w:trPr>
          <w:trHeight w:val="315"/>
        </w:trPr>
        <w:tc>
          <w:tcPr>
            <w:tcW w:w="960" w:type="dxa"/>
            <w:tcBorders>
              <w:top w:val="nil"/>
              <w:left w:val="nil"/>
              <w:bottom w:val="nil"/>
              <w:right w:val="nil"/>
            </w:tcBorders>
            <w:shd w:val="clear" w:color="auto" w:fill="auto"/>
            <w:noWrap/>
            <w:vAlign w:val="bottom"/>
            <w:hideMark/>
          </w:tcPr>
          <w:p w14:paraId="400F94A9" w14:textId="77777777" w:rsidR="00D77E2A" w:rsidRPr="00D77E2A" w:rsidRDefault="00D77E2A" w:rsidP="00C17B5D">
            <w:pPr>
              <w:spacing w:after="0" w:line="240" w:lineRule="auto"/>
              <w:jc w:val="right"/>
              <w:rPr>
                <w:rFonts w:ascii="Times New Roman" w:eastAsia="Times New Roman" w:hAnsi="Times New Roman" w:cs="Times New Roman"/>
                <w:color w:val="000000"/>
                <w:sz w:val="24"/>
                <w:szCs w:val="24"/>
                <w:lang w:bidi="bn-BD"/>
              </w:rPr>
            </w:pPr>
            <w:r w:rsidRPr="00D77E2A">
              <w:rPr>
                <w:rFonts w:ascii="Times New Roman" w:eastAsia="Times New Roman" w:hAnsi="Times New Roman" w:cs="Times New Roman"/>
                <w:color w:val="000000"/>
                <w:sz w:val="24"/>
                <w:szCs w:val="24"/>
                <w:lang w:bidi="bn-BD"/>
              </w:rPr>
              <w:t>341</w:t>
            </w:r>
          </w:p>
        </w:tc>
      </w:tr>
      <w:tr w:rsidR="00D77E2A" w:rsidRPr="00D77E2A" w14:paraId="4F7D8B7B" w14:textId="77777777" w:rsidTr="00D77E2A">
        <w:trPr>
          <w:trHeight w:val="315"/>
        </w:trPr>
        <w:tc>
          <w:tcPr>
            <w:tcW w:w="960" w:type="dxa"/>
            <w:tcBorders>
              <w:top w:val="nil"/>
              <w:left w:val="nil"/>
              <w:bottom w:val="nil"/>
              <w:right w:val="nil"/>
            </w:tcBorders>
            <w:shd w:val="clear" w:color="auto" w:fill="auto"/>
            <w:noWrap/>
            <w:vAlign w:val="bottom"/>
            <w:hideMark/>
          </w:tcPr>
          <w:p w14:paraId="5A0D68E2" w14:textId="77777777" w:rsidR="00D77E2A" w:rsidRPr="00D77E2A" w:rsidRDefault="00D77E2A" w:rsidP="00C17B5D">
            <w:pPr>
              <w:spacing w:after="0" w:line="240" w:lineRule="auto"/>
              <w:jc w:val="right"/>
              <w:rPr>
                <w:rFonts w:ascii="Times New Roman" w:eastAsia="Times New Roman" w:hAnsi="Times New Roman" w:cs="Times New Roman"/>
                <w:color w:val="000000"/>
                <w:sz w:val="24"/>
                <w:szCs w:val="24"/>
                <w:lang w:bidi="bn-BD"/>
              </w:rPr>
            </w:pPr>
            <w:r w:rsidRPr="00D77E2A">
              <w:rPr>
                <w:rFonts w:ascii="Times New Roman" w:eastAsia="Times New Roman" w:hAnsi="Times New Roman" w:cs="Times New Roman"/>
                <w:color w:val="000000"/>
                <w:sz w:val="24"/>
                <w:szCs w:val="24"/>
                <w:lang w:bidi="bn-BD"/>
              </w:rPr>
              <w:t>552</w:t>
            </w:r>
          </w:p>
        </w:tc>
      </w:tr>
      <w:tr w:rsidR="00D77E2A" w:rsidRPr="00D77E2A" w14:paraId="66FDA142" w14:textId="77777777" w:rsidTr="00D77E2A">
        <w:trPr>
          <w:trHeight w:val="315"/>
        </w:trPr>
        <w:tc>
          <w:tcPr>
            <w:tcW w:w="960" w:type="dxa"/>
            <w:tcBorders>
              <w:top w:val="nil"/>
              <w:left w:val="nil"/>
              <w:bottom w:val="nil"/>
              <w:right w:val="nil"/>
            </w:tcBorders>
            <w:shd w:val="clear" w:color="auto" w:fill="auto"/>
            <w:noWrap/>
            <w:vAlign w:val="bottom"/>
            <w:hideMark/>
          </w:tcPr>
          <w:p w14:paraId="1E5CBE4F" w14:textId="77777777" w:rsidR="00D77E2A" w:rsidRPr="00D77E2A" w:rsidRDefault="00D77E2A" w:rsidP="00C17B5D">
            <w:pPr>
              <w:spacing w:after="0" w:line="240" w:lineRule="auto"/>
              <w:jc w:val="right"/>
              <w:rPr>
                <w:rFonts w:ascii="Times New Roman" w:eastAsia="Times New Roman" w:hAnsi="Times New Roman" w:cs="Times New Roman"/>
                <w:color w:val="000000"/>
                <w:sz w:val="24"/>
                <w:szCs w:val="24"/>
                <w:lang w:bidi="bn-BD"/>
              </w:rPr>
            </w:pPr>
            <w:r w:rsidRPr="00D77E2A">
              <w:rPr>
                <w:rFonts w:ascii="Times New Roman" w:eastAsia="Times New Roman" w:hAnsi="Times New Roman" w:cs="Times New Roman"/>
                <w:color w:val="000000"/>
                <w:sz w:val="24"/>
                <w:szCs w:val="24"/>
                <w:lang w:bidi="bn-BD"/>
              </w:rPr>
              <w:t>893</w:t>
            </w:r>
          </w:p>
        </w:tc>
      </w:tr>
    </w:tbl>
    <w:p w14:paraId="2B204289" w14:textId="77777777" w:rsidR="00D77E2A" w:rsidRPr="0063046C" w:rsidRDefault="0063046C" w:rsidP="00513899">
      <w:pPr>
        <w:spacing w:after="0" w:line="240" w:lineRule="auto"/>
        <w:contextualSpacing/>
        <w:rPr>
          <w:rFonts w:ascii="Times New Roman" w:eastAsiaTheme="minorEastAsia" w:hAnsi="Times New Roman" w:cs="Times New Roman"/>
          <w:i/>
          <w:iCs/>
          <w:sz w:val="24"/>
          <w:szCs w:val="24"/>
        </w:rPr>
      </w:pPr>
      <w:r>
        <w:rPr>
          <w:rFonts w:ascii="Times New Roman" w:eastAsiaTheme="minorEastAsia" w:hAnsi="Times New Roman" w:cs="Times New Roman"/>
          <w:sz w:val="24"/>
          <w:szCs w:val="24"/>
        </w:rPr>
        <w:t xml:space="preserve">IV) </w:t>
      </w:r>
      <w:r w:rsidRPr="0063046C">
        <w:rPr>
          <w:rFonts w:ascii="Times New Roman" w:hAnsi="Times New Roman" w:cs="Times New Roman"/>
          <w:sz w:val="24"/>
          <w:szCs w:val="24"/>
        </w:rPr>
        <w:t>Keep on doing this, adding the number you have just written to the number before it and putting the new sum underneath. Stop when you have 10 numbers written down and draw a line under the tenth.</w:t>
      </w:r>
      <w:r>
        <w:rPr>
          <w:rFonts w:ascii="Times New Roman" w:hAnsi="Times New Roman" w:cs="Times New Roman"/>
          <w:sz w:val="24"/>
          <w:szCs w:val="24"/>
        </w:rPr>
        <w:t xml:space="preserve"> </w:t>
      </w:r>
      <w:r>
        <w:rPr>
          <w:rFonts w:ascii="Times New Roman" w:hAnsi="Times New Roman" w:cs="Times New Roman"/>
          <w:i/>
          <w:iCs/>
          <w:sz w:val="24"/>
          <w:szCs w:val="24"/>
        </w:rPr>
        <w:t>For example, the list should look like this:</w:t>
      </w:r>
    </w:p>
    <w:p w14:paraId="0FA54848" w14:textId="77777777" w:rsidR="0063046C" w:rsidRPr="0063046C" w:rsidRDefault="0063046C" w:rsidP="00513899">
      <w:pPr>
        <w:spacing w:after="0" w:line="240" w:lineRule="auto"/>
        <w:contextualSpacing/>
        <w:rPr>
          <w:rFonts w:ascii="Times New Roman" w:eastAsiaTheme="minorEastAsia" w:hAnsi="Times New Roman" w:cs="Times New Roman"/>
          <w:i/>
          <w:iCs/>
          <w:sz w:val="24"/>
          <w:szCs w:val="24"/>
        </w:rPr>
      </w:pPr>
    </w:p>
    <w:p w14:paraId="52D2A2B5" w14:textId="77777777" w:rsidR="0063046C" w:rsidRPr="0063046C" w:rsidRDefault="0063046C" w:rsidP="00513899">
      <w:pPr>
        <w:spacing w:after="0" w:line="240" w:lineRule="auto"/>
        <w:contextualSpacing/>
        <w:rPr>
          <w:rFonts w:ascii="Times New Roman" w:hAnsi="Times New Roman" w:cs="Times New Roman"/>
          <w:i/>
          <w:iCs/>
          <w:sz w:val="24"/>
          <w:szCs w:val="24"/>
        </w:rPr>
      </w:pPr>
    </w:p>
    <w:p w14:paraId="75B8EE90" w14:textId="77777777" w:rsidR="008615D5" w:rsidRDefault="008615D5" w:rsidP="00513899">
      <w:pPr>
        <w:spacing w:after="0" w:line="240" w:lineRule="auto"/>
        <w:contextualSpacing/>
        <w:rPr>
          <w:rFonts w:ascii="Times New Roman" w:hAnsi="Times New Roman" w:cs="Times New Roman"/>
          <w:sz w:val="24"/>
          <w:szCs w:val="24"/>
        </w:rPr>
      </w:pPr>
    </w:p>
    <w:p w14:paraId="52A51155" w14:textId="77777777" w:rsidR="008615D5" w:rsidRDefault="008615D5" w:rsidP="00513899">
      <w:pPr>
        <w:spacing w:after="0" w:line="240" w:lineRule="auto"/>
        <w:contextualSpacing/>
        <w:rPr>
          <w:rFonts w:ascii="Times New Roman" w:hAnsi="Times New Roman" w:cs="Times New Roman"/>
          <w:sz w:val="24"/>
          <w:szCs w:val="24"/>
        </w:rPr>
      </w:pPr>
    </w:p>
    <w:p w14:paraId="2196D002" w14:textId="77777777" w:rsidR="00D77E2A" w:rsidRDefault="00D77E2A" w:rsidP="00513899">
      <w:pPr>
        <w:spacing w:after="0" w:line="240" w:lineRule="auto"/>
        <w:contextualSpacing/>
        <w:rPr>
          <w:rFonts w:ascii="Times New Roman" w:hAnsi="Times New Roman" w:cs="Times New Roman"/>
          <w:sz w:val="24"/>
          <w:szCs w:val="24"/>
        </w:rPr>
      </w:pPr>
    </w:p>
    <w:p w14:paraId="31B6A64F" w14:textId="77777777" w:rsidR="00D77E2A" w:rsidRDefault="00D77E2A" w:rsidP="00513899">
      <w:pPr>
        <w:spacing w:after="0" w:line="240" w:lineRule="auto"/>
        <w:contextualSpacing/>
        <w:rPr>
          <w:rFonts w:ascii="Times New Roman" w:hAnsi="Times New Roman" w:cs="Times New Roman"/>
          <w:sz w:val="24"/>
          <w:szCs w:val="24"/>
        </w:rPr>
      </w:pPr>
    </w:p>
    <w:p w14:paraId="4716E669" w14:textId="77777777" w:rsidR="00D77E2A" w:rsidRDefault="00D77E2A" w:rsidP="00513899">
      <w:pPr>
        <w:spacing w:after="0" w:line="240" w:lineRule="auto"/>
        <w:contextualSpacing/>
        <w:rPr>
          <w:rFonts w:ascii="Times New Roman" w:hAnsi="Times New Roman" w:cs="Times New Roman"/>
          <w:sz w:val="24"/>
          <w:szCs w:val="24"/>
        </w:rPr>
      </w:pPr>
    </w:p>
    <w:p w14:paraId="54922F72" w14:textId="77777777" w:rsidR="00D77E2A" w:rsidRDefault="00D77E2A" w:rsidP="00513899">
      <w:pPr>
        <w:spacing w:after="0" w:line="240" w:lineRule="auto"/>
        <w:contextualSpacing/>
        <w:rPr>
          <w:rFonts w:ascii="Times New Roman" w:hAnsi="Times New Roman" w:cs="Times New Roman"/>
          <w:sz w:val="24"/>
          <w:szCs w:val="24"/>
        </w:rPr>
      </w:pPr>
    </w:p>
    <w:p w14:paraId="07331870" w14:textId="77777777" w:rsidR="00D77E2A" w:rsidRDefault="00D77E2A" w:rsidP="00513899">
      <w:pPr>
        <w:spacing w:after="0" w:line="240" w:lineRule="auto"/>
        <w:contextualSpacing/>
        <w:rPr>
          <w:rFonts w:ascii="Times New Roman" w:hAnsi="Times New Roman" w:cs="Times New Roman"/>
          <w:sz w:val="24"/>
          <w:szCs w:val="24"/>
        </w:rPr>
      </w:pPr>
    </w:p>
    <w:p w14:paraId="4E3D2301" w14:textId="77777777" w:rsidR="00D77E2A" w:rsidRDefault="00D77E2A" w:rsidP="00513899">
      <w:pPr>
        <w:spacing w:after="0" w:line="240" w:lineRule="auto"/>
        <w:contextualSpacing/>
        <w:rPr>
          <w:rFonts w:ascii="Times New Roman" w:hAnsi="Times New Roman" w:cs="Times New Roman"/>
          <w:sz w:val="24"/>
          <w:szCs w:val="24"/>
        </w:rPr>
      </w:pPr>
    </w:p>
    <w:p w14:paraId="1A74BE8C" w14:textId="77777777" w:rsidR="00D77E2A" w:rsidRDefault="00D77E2A" w:rsidP="00513899">
      <w:pPr>
        <w:spacing w:after="0" w:line="240" w:lineRule="auto"/>
        <w:contextualSpacing/>
        <w:rPr>
          <w:rFonts w:ascii="Times New Roman" w:hAnsi="Times New Roman" w:cs="Times New Roman"/>
          <w:sz w:val="24"/>
          <w:szCs w:val="24"/>
        </w:rPr>
      </w:pPr>
    </w:p>
    <w:p w14:paraId="0BBECAE4" w14:textId="77777777" w:rsidR="00D77E2A" w:rsidRPr="00D77E2A" w:rsidRDefault="00D77E2A" w:rsidP="00513899">
      <w:pPr>
        <w:spacing w:after="0" w:line="240" w:lineRule="auto"/>
        <w:contextualSpacing/>
        <w:rPr>
          <w:rFonts w:ascii="Times New Roman" w:hAnsi="Times New Roman" w:cs="Times New Roman"/>
          <w:i/>
          <w:iCs/>
          <w:sz w:val="24"/>
          <w:szCs w:val="24"/>
        </w:rPr>
      </w:pPr>
      <w:r>
        <w:rPr>
          <w:rFonts w:ascii="Times New Roman" w:hAnsi="Times New Roman" w:cs="Times New Roman"/>
          <w:sz w:val="24"/>
          <w:szCs w:val="24"/>
        </w:rPr>
        <w:t xml:space="preserve">Now, once you reveal me your 10 numbers, I can give you the sum of those numbers immediately!!! </w:t>
      </w:r>
      <w:r>
        <w:rPr>
          <w:rFonts w:ascii="Times New Roman" w:hAnsi="Times New Roman" w:cs="Times New Roman"/>
          <w:i/>
          <w:iCs/>
          <w:sz w:val="24"/>
          <w:szCs w:val="24"/>
        </w:rPr>
        <w:t>For example:</w:t>
      </w:r>
      <w:r w:rsidR="00C17B5D">
        <w:rPr>
          <w:rFonts w:ascii="Times New Roman" w:hAnsi="Times New Roman" w:cs="Times New Roman"/>
          <w:i/>
          <w:iCs/>
          <w:sz w:val="24"/>
          <w:szCs w:val="24"/>
        </w:rPr>
        <w:t xml:space="preserve"> I can tell </w:t>
      </w:r>
      <w:r>
        <w:rPr>
          <w:rFonts w:ascii="Times New Roman" w:hAnsi="Times New Roman" w:cs="Times New Roman"/>
          <w:i/>
          <w:iCs/>
          <w:sz w:val="24"/>
          <w:szCs w:val="24"/>
        </w:rPr>
        <w:t>the sum</w:t>
      </w:r>
      <w:r w:rsidR="00C17B5D">
        <w:rPr>
          <w:rFonts w:ascii="Times New Roman" w:hAnsi="Times New Roman" w:cs="Times New Roman"/>
          <w:i/>
          <w:iCs/>
          <w:sz w:val="24"/>
          <w:szCs w:val="24"/>
        </w:rPr>
        <w:t xml:space="preserve"> </w:t>
      </w:r>
      <w:r>
        <w:rPr>
          <w:rFonts w:ascii="Times New Roman" w:hAnsi="Times New Roman" w:cs="Times New Roman"/>
          <w:i/>
          <w:iCs/>
          <w:sz w:val="24"/>
          <w:szCs w:val="24"/>
        </w:rPr>
        <w:t>2321</w:t>
      </w:r>
      <w:r w:rsidR="00C17B5D">
        <w:rPr>
          <w:rFonts w:ascii="Times New Roman" w:hAnsi="Times New Roman" w:cs="Times New Roman"/>
          <w:i/>
          <w:iCs/>
          <w:sz w:val="24"/>
          <w:szCs w:val="24"/>
        </w:rPr>
        <w:t xml:space="preserve"> in couple of seconds</w:t>
      </w:r>
      <w:r>
        <w:rPr>
          <w:rFonts w:ascii="Times New Roman" w:hAnsi="Times New Roman" w:cs="Times New Roman"/>
          <w:i/>
          <w:iCs/>
          <w:sz w:val="24"/>
          <w:szCs w:val="24"/>
        </w:rPr>
        <w:t>.</w:t>
      </w:r>
    </w:p>
    <w:p w14:paraId="317A51FD" w14:textId="77777777" w:rsidR="00D77E2A" w:rsidRDefault="00D77E2A" w:rsidP="00513899">
      <w:pPr>
        <w:spacing w:after="0" w:line="240" w:lineRule="auto"/>
        <w:contextualSpacing/>
        <w:rPr>
          <w:rFonts w:ascii="Times New Roman" w:hAnsi="Times New Roman" w:cs="Times New Roman"/>
          <w:sz w:val="24"/>
          <w:szCs w:val="24"/>
        </w:rPr>
      </w:pPr>
    </w:p>
    <w:p w14:paraId="3CA8237D" w14:textId="77777777" w:rsidR="00D77E2A" w:rsidRDefault="00D77E2A" w:rsidP="00513899">
      <w:pPr>
        <w:spacing w:after="0" w:line="240" w:lineRule="auto"/>
        <w:contextualSpacing/>
        <w:rPr>
          <w:rFonts w:ascii="Times New Roman" w:hAnsi="Times New Roman" w:cs="Times New Roman"/>
          <w:sz w:val="24"/>
          <w:szCs w:val="24"/>
        </w:rPr>
      </w:pPr>
      <w:r w:rsidRPr="00D77E2A">
        <w:rPr>
          <w:rFonts w:ascii="Times New Roman" w:hAnsi="Times New Roman" w:cs="Times New Roman"/>
          <w:b/>
          <w:bCs/>
          <w:sz w:val="24"/>
          <w:szCs w:val="24"/>
        </w:rPr>
        <w:t xml:space="preserve">What is the Trick? </w:t>
      </w:r>
    </w:p>
    <w:p w14:paraId="19663E51" w14:textId="77777777" w:rsidR="00D77E2A" w:rsidRDefault="00D77E2A" w:rsidP="00513899">
      <w:pPr>
        <w:spacing w:after="0" w:line="240" w:lineRule="auto"/>
        <w:contextualSpacing/>
        <w:rPr>
          <w:rFonts w:ascii="Times New Roman" w:hAnsi="Times New Roman" w:cs="Times New Roman"/>
          <w:sz w:val="24"/>
          <w:szCs w:val="24"/>
        </w:rPr>
      </w:pPr>
    </w:p>
    <w:p w14:paraId="02715CFB" w14:textId="77777777" w:rsidR="00D77E2A" w:rsidRDefault="00D77E2A" w:rsidP="0051389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For me</w:t>
      </w:r>
      <w:r w:rsidR="00C17B5D">
        <w:rPr>
          <w:rFonts w:ascii="Times New Roman" w:hAnsi="Times New Roman" w:cs="Times New Roman"/>
          <w:sz w:val="24"/>
          <w:szCs w:val="24"/>
        </w:rPr>
        <w:t>, to</w:t>
      </w:r>
      <w:r>
        <w:rPr>
          <w:rFonts w:ascii="Times New Roman" w:hAnsi="Times New Roman" w:cs="Times New Roman"/>
          <w:sz w:val="24"/>
          <w:szCs w:val="24"/>
        </w:rPr>
        <w:t xml:space="preserve"> be able to tell you the sum of 10 numbers above</w:t>
      </w:r>
      <w:r w:rsidR="00C17B5D">
        <w:rPr>
          <w:rFonts w:ascii="Times New Roman" w:hAnsi="Times New Roman" w:cs="Times New Roman"/>
          <w:sz w:val="24"/>
          <w:szCs w:val="24"/>
        </w:rPr>
        <w:t xml:space="preserve">, I just need to </w:t>
      </w:r>
      <w:r>
        <w:rPr>
          <w:rFonts w:ascii="Times New Roman" w:hAnsi="Times New Roman" w:cs="Times New Roman"/>
          <w:sz w:val="24"/>
          <w:szCs w:val="24"/>
        </w:rPr>
        <w:t>look at the 4</w:t>
      </w:r>
      <w:r w:rsidRPr="00D77E2A">
        <w:rPr>
          <w:rFonts w:ascii="Times New Roman" w:hAnsi="Times New Roman" w:cs="Times New Roman"/>
          <w:sz w:val="24"/>
          <w:szCs w:val="24"/>
          <w:vertAlign w:val="superscript"/>
        </w:rPr>
        <w:t>th</w:t>
      </w:r>
      <w:r>
        <w:rPr>
          <w:rFonts w:ascii="Times New Roman" w:hAnsi="Times New Roman" w:cs="Times New Roman"/>
          <w:sz w:val="24"/>
          <w:szCs w:val="24"/>
        </w:rPr>
        <w:t xml:space="preserve"> number from bottom and times it by 11!!!</w:t>
      </w:r>
    </w:p>
    <w:p w14:paraId="5208BB76" w14:textId="77777777" w:rsidR="00D77E2A" w:rsidRDefault="00D77E2A" w:rsidP="00513899">
      <w:pPr>
        <w:spacing w:after="0" w:line="240" w:lineRule="auto"/>
        <w:contextualSpacing/>
        <w:rPr>
          <w:rFonts w:ascii="Times New Roman" w:hAnsi="Times New Roman" w:cs="Times New Roman"/>
          <w:sz w:val="24"/>
          <w:szCs w:val="24"/>
        </w:rPr>
      </w:pPr>
    </w:p>
    <w:p w14:paraId="340C7324" w14:textId="77777777" w:rsidR="00D77E2A" w:rsidRDefault="00D77E2A" w:rsidP="00513899">
      <w:pPr>
        <w:spacing w:after="0" w:line="240" w:lineRule="auto"/>
        <w:contextualSpacing/>
        <w:rPr>
          <w:rFonts w:ascii="Times New Roman" w:hAnsi="Times New Roman" w:cs="Times New Roman"/>
          <w:b/>
          <w:bCs/>
          <w:sz w:val="24"/>
          <w:szCs w:val="24"/>
        </w:rPr>
      </w:pPr>
      <w:r w:rsidRPr="00D77E2A">
        <w:rPr>
          <w:rFonts w:ascii="Times New Roman" w:hAnsi="Times New Roman" w:cs="Times New Roman"/>
          <w:b/>
          <w:bCs/>
          <w:sz w:val="24"/>
          <w:szCs w:val="24"/>
        </w:rPr>
        <w:lastRenderedPageBreak/>
        <w:t>Why it Works?</w:t>
      </w:r>
    </w:p>
    <w:p w14:paraId="5CA9EB51" w14:textId="77777777" w:rsidR="00D77E2A" w:rsidRDefault="00D77E2A" w:rsidP="00513899">
      <w:pPr>
        <w:spacing w:after="0" w:line="240" w:lineRule="auto"/>
        <w:contextualSpacing/>
        <w:rPr>
          <w:rFonts w:ascii="Times New Roman" w:hAnsi="Times New Roman" w:cs="Times New Roman"/>
          <w:sz w:val="24"/>
          <w:szCs w:val="24"/>
        </w:rPr>
      </w:pPr>
    </w:p>
    <w:p w14:paraId="7DB567F3" w14:textId="77777777" w:rsidR="00D77E2A" w:rsidRDefault="00D77E2A" w:rsidP="00513899">
      <w:pPr>
        <w:spacing w:after="0" w:line="240" w:lineRule="auto"/>
        <w:contextualSpacing/>
        <w:rPr>
          <w:rFonts w:ascii="Times New Roman" w:eastAsiaTheme="minorEastAsia" w:hAnsi="Times New Roman" w:cs="Times New Roman"/>
          <w:sz w:val="24"/>
          <w:szCs w:val="24"/>
        </w:rPr>
      </w:pPr>
      <w:r>
        <w:rPr>
          <w:rFonts w:ascii="Times New Roman" w:hAnsi="Times New Roman" w:cs="Times New Roman"/>
          <w:sz w:val="24"/>
          <w:szCs w:val="24"/>
        </w:rPr>
        <w:t xml:space="preserve">Turns out, the trick is in Fibonacci sequence!!! Let’s use algebraic expression for the numbers picked. Suppose the first two numbers are </w:t>
      </w: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w:t>
      </w:r>
      <w:r w:rsidR="00751533">
        <w:rPr>
          <w:rFonts w:ascii="Times New Roman" w:eastAsiaTheme="minorEastAsia" w:hAnsi="Times New Roman" w:cs="Times New Roman"/>
          <w:sz w:val="24"/>
          <w:szCs w:val="24"/>
        </w:rPr>
        <w:t>and</w:t>
      </w:r>
      <m:oMath>
        <m:r>
          <w:rPr>
            <w:rFonts w:ascii="Cambria Math" w:eastAsiaTheme="minorEastAsia" w:hAnsi="Cambria Math" w:cs="Times New Roman"/>
            <w:sz w:val="24"/>
            <w:szCs w:val="24"/>
          </w:rPr>
          <m:t xml:space="preserve"> y</m:t>
        </m:r>
      </m:oMath>
      <w:r>
        <w:rPr>
          <w:rFonts w:ascii="Times New Roman" w:eastAsiaTheme="minorEastAsia" w:hAnsi="Times New Roman" w:cs="Times New Roman"/>
          <w:sz w:val="24"/>
          <w:szCs w:val="24"/>
        </w:rPr>
        <w:t>. So the sequence develops as follows:</w:t>
      </w:r>
    </w:p>
    <w:p w14:paraId="3361DA34" w14:textId="77777777" w:rsidR="00D77E2A" w:rsidRDefault="00D77E2A" w:rsidP="00D77E2A">
      <w:pPr>
        <w:spacing w:after="0" w:line="240" w:lineRule="auto"/>
        <w:contextualSpacing/>
        <w:jc w:val="center"/>
        <w:rPr>
          <w:rFonts w:ascii="Times New Roman" w:eastAsiaTheme="minorEastAsia" w:hAnsi="Times New Roman" w:cs="Times New Roman"/>
          <w:sz w:val="24"/>
          <w:szCs w:val="24"/>
        </w:rPr>
      </w:pPr>
    </w:p>
    <w:tbl>
      <w:tblPr>
        <w:tblW w:w="2860" w:type="dxa"/>
        <w:jc w:val="center"/>
        <w:tblInd w:w="93" w:type="dxa"/>
        <w:tblLook w:val="04A0" w:firstRow="1" w:lastRow="0" w:firstColumn="1" w:lastColumn="0" w:noHBand="0" w:noVBand="1"/>
      </w:tblPr>
      <w:tblGrid>
        <w:gridCol w:w="1900"/>
        <w:gridCol w:w="967"/>
      </w:tblGrid>
      <w:tr w:rsidR="00D77E2A" w:rsidRPr="00D77E2A" w14:paraId="2A940F8F" w14:textId="77777777" w:rsidTr="00D77E2A">
        <w:trPr>
          <w:trHeight w:val="30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CB95B"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1st Number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5FC84D" w14:textId="77777777" w:rsidR="00D77E2A" w:rsidRPr="00D77E2A" w:rsidRDefault="00D77E2A" w:rsidP="00D77E2A">
            <w:pPr>
              <w:spacing w:after="0" w:line="240" w:lineRule="auto"/>
              <w:rPr>
                <w:rFonts w:ascii="Calibri" w:eastAsia="Times New Roman" w:hAnsi="Calibri" w:cs="Times New Roman"/>
                <w:color w:val="000000"/>
                <w:lang w:bidi="bn-BD"/>
              </w:rPr>
            </w:pPr>
            <w:r w:rsidRPr="00D77E2A">
              <w:rPr>
                <w:rFonts w:ascii="Calibri" w:eastAsia="Times New Roman" w:hAnsi="Calibri" w:cs="Times New Roman"/>
                <w:color w:val="000000"/>
                <w:lang w:bidi="bn-BD"/>
              </w:rPr>
              <w:t>x</w:t>
            </w:r>
          </w:p>
        </w:tc>
      </w:tr>
      <w:tr w:rsidR="00D77E2A" w:rsidRPr="00D77E2A" w14:paraId="75A3A0CC" w14:textId="77777777" w:rsidTr="00D77E2A">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D25B5C5"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2nd Number</w:t>
            </w:r>
          </w:p>
        </w:tc>
        <w:tc>
          <w:tcPr>
            <w:tcW w:w="960" w:type="dxa"/>
            <w:tcBorders>
              <w:top w:val="nil"/>
              <w:left w:val="nil"/>
              <w:bottom w:val="single" w:sz="4" w:space="0" w:color="auto"/>
              <w:right w:val="single" w:sz="4" w:space="0" w:color="auto"/>
            </w:tcBorders>
            <w:shd w:val="clear" w:color="auto" w:fill="auto"/>
            <w:noWrap/>
            <w:vAlign w:val="bottom"/>
            <w:hideMark/>
          </w:tcPr>
          <w:p w14:paraId="7ABB11B7" w14:textId="77777777" w:rsidR="00D77E2A" w:rsidRPr="00D77E2A" w:rsidRDefault="00D77E2A" w:rsidP="00D77E2A">
            <w:pPr>
              <w:spacing w:after="0" w:line="240" w:lineRule="auto"/>
              <w:jc w:val="right"/>
              <w:rPr>
                <w:rFonts w:ascii="Calibri" w:eastAsia="Times New Roman" w:hAnsi="Calibri" w:cs="Times New Roman"/>
                <w:color w:val="000000"/>
                <w:lang w:bidi="bn-BD"/>
              </w:rPr>
            </w:pPr>
            <w:r w:rsidRPr="00D77E2A">
              <w:rPr>
                <w:rFonts w:ascii="Calibri" w:eastAsia="Times New Roman" w:hAnsi="Calibri" w:cs="Times New Roman"/>
                <w:color w:val="000000"/>
                <w:lang w:bidi="bn-BD"/>
              </w:rPr>
              <w:t>y</w:t>
            </w:r>
          </w:p>
        </w:tc>
      </w:tr>
      <w:tr w:rsidR="00D77E2A" w:rsidRPr="00D77E2A" w14:paraId="678E6AEE" w14:textId="77777777" w:rsidTr="00D77E2A">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15CB41D"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3rd Number</w:t>
            </w:r>
          </w:p>
        </w:tc>
        <w:tc>
          <w:tcPr>
            <w:tcW w:w="960" w:type="dxa"/>
            <w:tcBorders>
              <w:top w:val="nil"/>
              <w:left w:val="nil"/>
              <w:bottom w:val="single" w:sz="4" w:space="0" w:color="auto"/>
              <w:right w:val="single" w:sz="4" w:space="0" w:color="auto"/>
            </w:tcBorders>
            <w:shd w:val="clear" w:color="auto" w:fill="auto"/>
            <w:noWrap/>
            <w:vAlign w:val="bottom"/>
            <w:hideMark/>
          </w:tcPr>
          <w:p w14:paraId="7C7675B4" w14:textId="77777777" w:rsidR="00D77E2A" w:rsidRPr="00D77E2A" w:rsidRDefault="00D77E2A" w:rsidP="00D77E2A">
            <w:pPr>
              <w:spacing w:after="0" w:line="240" w:lineRule="auto"/>
              <w:jc w:val="center"/>
              <w:rPr>
                <w:rFonts w:ascii="Calibri" w:eastAsia="Times New Roman" w:hAnsi="Calibri" w:cs="Times New Roman"/>
                <w:color w:val="000000"/>
                <w:lang w:bidi="bn-BD"/>
              </w:rPr>
            </w:pPr>
            <w:proofErr w:type="spellStart"/>
            <w:r w:rsidRPr="00D77E2A">
              <w:rPr>
                <w:rFonts w:ascii="Calibri" w:eastAsia="Times New Roman" w:hAnsi="Calibri" w:cs="Times New Roman"/>
                <w:color w:val="000000"/>
                <w:lang w:bidi="bn-BD"/>
              </w:rPr>
              <w:t>x+y</w:t>
            </w:r>
            <w:proofErr w:type="spellEnd"/>
          </w:p>
        </w:tc>
      </w:tr>
      <w:tr w:rsidR="00D77E2A" w:rsidRPr="00D77E2A" w14:paraId="0243B9FA" w14:textId="77777777" w:rsidTr="00D77E2A">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DA92611"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4th Number</w:t>
            </w:r>
          </w:p>
        </w:tc>
        <w:tc>
          <w:tcPr>
            <w:tcW w:w="960" w:type="dxa"/>
            <w:tcBorders>
              <w:top w:val="nil"/>
              <w:left w:val="nil"/>
              <w:bottom w:val="single" w:sz="4" w:space="0" w:color="auto"/>
              <w:right w:val="single" w:sz="4" w:space="0" w:color="auto"/>
            </w:tcBorders>
            <w:shd w:val="clear" w:color="auto" w:fill="auto"/>
            <w:noWrap/>
            <w:vAlign w:val="bottom"/>
            <w:hideMark/>
          </w:tcPr>
          <w:p w14:paraId="3D2652D0"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x+2y</w:t>
            </w:r>
          </w:p>
        </w:tc>
      </w:tr>
      <w:tr w:rsidR="00D77E2A" w:rsidRPr="00D77E2A" w14:paraId="722C3D9F" w14:textId="77777777" w:rsidTr="00D77E2A">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B425913"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5th Number</w:t>
            </w:r>
          </w:p>
        </w:tc>
        <w:tc>
          <w:tcPr>
            <w:tcW w:w="960" w:type="dxa"/>
            <w:tcBorders>
              <w:top w:val="nil"/>
              <w:left w:val="nil"/>
              <w:bottom w:val="single" w:sz="4" w:space="0" w:color="auto"/>
              <w:right w:val="single" w:sz="4" w:space="0" w:color="auto"/>
            </w:tcBorders>
            <w:shd w:val="clear" w:color="auto" w:fill="auto"/>
            <w:noWrap/>
            <w:vAlign w:val="bottom"/>
            <w:hideMark/>
          </w:tcPr>
          <w:p w14:paraId="3B602305"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2x+3y</w:t>
            </w:r>
          </w:p>
        </w:tc>
      </w:tr>
      <w:tr w:rsidR="00D77E2A" w:rsidRPr="00D77E2A" w14:paraId="44CE7B61" w14:textId="77777777" w:rsidTr="00D77E2A">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44EF8E"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6th Number</w:t>
            </w:r>
          </w:p>
        </w:tc>
        <w:tc>
          <w:tcPr>
            <w:tcW w:w="960" w:type="dxa"/>
            <w:tcBorders>
              <w:top w:val="nil"/>
              <w:left w:val="nil"/>
              <w:bottom w:val="single" w:sz="4" w:space="0" w:color="auto"/>
              <w:right w:val="single" w:sz="4" w:space="0" w:color="auto"/>
            </w:tcBorders>
            <w:shd w:val="clear" w:color="auto" w:fill="auto"/>
            <w:noWrap/>
            <w:vAlign w:val="bottom"/>
            <w:hideMark/>
          </w:tcPr>
          <w:p w14:paraId="3DA6D88D"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3x+5y</w:t>
            </w:r>
          </w:p>
        </w:tc>
      </w:tr>
      <w:tr w:rsidR="00D77E2A" w:rsidRPr="00D77E2A" w14:paraId="7C60C16B" w14:textId="77777777" w:rsidTr="00D77E2A">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0601021" w14:textId="77777777" w:rsidR="00D77E2A" w:rsidRPr="00C17B5D" w:rsidRDefault="00D77E2A" w:rsidP="00D77E2A">
            <w:pPr>
              <w:spacing w:after="0" w:line="240" w:lineRule="auto"/>
              <w:jc w:val="center"/>
              <w:rPr>
                <w:rFonts w:ascii="Calibri" w:eastAsia="Times New Roman" w:hAnsi="Calibri" w:cs="Times New Roman"/>
                <w:color w:val="FF0000"/>
                <w:lang w:bidi="bn-BD"/>
              </w:rPr>
            </w:pPr>
            <w:r w:rsidRPr="00C17B5D">
              <w:rPr>
                <w:rFonts w:ascii="Calibri" w:eastAsia="Times New Roman" w:hAnsi="Calibri" w:cs="Times New Roman"/>
                <w:color w:val="FF0000"/>
                <w:lang w:bidi="bn-BD"/>
              </w:rPr>
              <w:t>7th Number</w:t>
            </w:r>
          </w:p>
        </w:tc>
        <w:tc>
          <w:tcPr>
            <w:tcW w:w="960" w:type="dxa"/>
            <w:tcBorders>
              <w:top w:val="nil"/>
              <w:left w:val="nil"/>
              <w:bottom w:val="single" w:sz="4" w:space="0" w:color="auto"/>
              <w:right w:val="single" w:sz="4" w:space="0" w:color="auto"/>
            </w:tcBorders>
            <w:shd w:val="clear" w:color="auto" w:fill="auto"/>
            <w:noWrap/>
            <w:vAlign w:val="bottom"/>
            <w:hideMark/>
          </w:tcPr>
          <w:p w14:paraId="40579E4D" w14:textId="77777777" w:rsidR="00D77E2A" w:rsidRPr="00C17B5D" w:rsidRDefault="00D77E2A" w:rsidP="00D77E2A">
            <w:pPr>
              <w:spacing w:after="0" w:line="240" w:lineRule="auto"/>
              <w:jc w:val="center"/>
              <w:rPr>
                <w:rFonts w:ascii="Calibri" w:eastAsia="Times New Roman" w:hAnsi="Calibri" w:cs="Times New Roman"/>
                <w:color w:val="FF0000"/>
                <w:lang w:bidi="bn-BD"/>
              </w:rPr>
            </w:pPr>
            <w:r w:rsidRPr="00C17B5D">
              <w:rPr>
                <w:rFonts w:ascii="Calibri" w:eastAsia="Times New Roman" w:hAnsi="Calibri" w:cs="Times New Roman"/>
                <w:color w:val="FF0000"/>
                <w:lang w:bidi="bn-BD"/>
              </w:rPr>
              <w:t>5x+8y</w:t>
            </w:r>
          </w:p>
        </w:tc>
      </w:tr>
      <w:tr w:rsidR="00D77E2A" w:rsidRPr="00D77E2A" w14:paraId="06CE55B3" w14:textId="77777777" w:rsidTr="00D77E2A">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E910B9"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8th Number</w:t>
            </w:r>
          </w:p>
        </w:tc>
        <w:tc>
          <w:tcPr>
            <w:tcW w:w="960" w:type="dxa"/>
            <w:tcBorders>
              <w:top w:val="nil"/>
              <w:left w:val="nil"/>
              <w:bottom w:val="single" w:sz="4" w:space="0" w:color="auto"/>
              <w:right w:val="single" w:sz="4" w:space="0" w:color="auto"/>
            </w:tcBorders>
            <w:shd w:val="clear" w:color="auto" w:fill="auto"/>
            <w:noWrap/>
            <w:vAlign w:val="bottom"/>
            <w:hideMark/>
          </w:tcPr>
          <w:p w14:paraId="56333D95"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8x+13y</w:t>
            </w:r>
          </w:p>
        </w:tc>
      </w:tr>
      <w:tr w:rsidR="00D77E2A" w:rsidRPr="00D77E2A" w14:paraId="427D5AFF" w14:textId="77777777" w:rsidTr="00D77E2A">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4BA5BF7"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9th Number</w:t>
            </w:r>
          </w:p>
        </w:tc>
        <w:tc>
          <w:tcPr>
            <w:tcW w:w="960" w:type="dxa"/>
            <w:tcBorders>
              <w:top w:val="nil"/>
              <w:left w:val="nil"/>
              <w:bottom w:val="single" w:sz="4" w:space="0" w:color="auto"/>
              <w:right w:val="single" w:sz="4" w:space="0" w:color="auto"/>
            </w:tcBorders>
            <w:shd w:val="clear" w:color="auto" w:fill="auto"/>
            <w:noWrap/>
            <w:vAlign w:val="bottom"/>
            <w:hideMark/>
          </w:tcPr>
          <w:p w14:paraId="6C66E573"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13x+21y</w:t>
            </w:r>
          </w:p>
        </w:tc>
      </w:tr>
      <w:tr w:rsidR="00D77E2A" w:rsidRPr="00D77E2A" w14:paraId="0D60ADBC" w14:textId="77777777" w:rsidTr="00D77E2A">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E18C9F8"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10th Number</w:t>
            </w:r>
          </w:p>
        </w:tc>
        <w:tc>
          <w:tcPr>
            <w:tcW w:w="960" w:type="dxa"/>
            <w:tcBorders>
              <w:top w:val="nil"/>
              <w:left w:val="nil"/>
              <w:bottom w:val="single" w:sz="4" w:space="0" w:color="auto"/>
              <w:right w:val="single" w:sz="4" w:space="0" w:color="auto"/>
            </w:tcBorders>
            <w:shd w:val="clear" w:color="auto" w:fill="auto"/>
            <w:noWrap/>
            <w:vAlign w:val="bottom"/>
            <w:hideMark/>
          </w:tcPr>
          <w:p w14:paraId="7809070E"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21x+34y</w:t>
            </w:r>
          </w:p>
        </w:tc>
      </w:tr>
      <w:tr w:rsidR="00D77E2A" w:rsidRPr="00D77E2A" w14:paraId="083E247D" w14:textId="77777777" w:rsidTr="00D77E2A">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0F5AC55" w14:textId="77777777" w:rsidR="00D77E2A" w:rsidRPr="00D77E2A" w:rsidRDefault="00D77E2A" w:rsidP="00D77E2A">
            <w:pPr>
              <w:spacing w:after="0" w:line="240" w:lineRule="auto"/>
              <w:jc w:val="center"/>
              <w:rPr>
                <w:rFonts w:ascii="Calibri" w:eastAsia="Times New Roman" w:hAnsi="Calibri" w:cs="Times New Roman"/>
                <w:b/>
                <w:bCs/>
                <w:color w:val="000000"/>
                <w:lang w:bidi="bn-BD"/>
              </w:rPr>
            </w:pPr>
            <w:r w:rsidRPr="00D77E2A">
              <w:rPr>
                <w:rFonts w:ascii="Calibri" w:eastAsia="Times New Roman" w:hAnsi="Calibri" w:cs="Times New Roman"/>
                <w:b/>
                <w:bCs/>
                <w:color w:val="000000"/>
                <w:lang w:bidi="bn-BD"/>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7BE12B11" w14:textId="77777777" w:rsidR="00D77E2A" w:rsidRPr="00D77E2A" w:rsidRDefault="00D77E2A" w:rsidP="00D77E2A">
            <w:pPr>
              <w:spacing w:after="0" w:line="240" w:lineRule="auto"/>
              <w:jc w:val="center"/>
              <w:rPr>
                <w:rFonts w:ascii="Calibri" w:eastAsia="Times New Roman" w:hAnsi="Calibri" w:cs="Times New Roman"/>
                <w:color w:val="000000"/>
                <w:lang w:bidi="bn-BD"/>
              </w:rPr>
            </w:pPr>
            <w:r w:rsidRPr="00D77E2A">
              <w:rPr>
                <w:rFonts w:ascii="Calibri" w:eastAsia="Times New Roman" w:hAnsi="Calibri" w:cs="Times New Roman"/>
                <w:color w:val="000000"/>
                <w:lang w:bidi="bn-BD"/>
              </w:rPr>
              <w:t>55x+88y</w:t>
            </w:r>
          </w:p>
        </w:tc>
      </w:tr>
    </w:tbl>
    <w:p w14:paraId="530A85E2" w14:textId="77777777" w:rsidR="00D77E2A" w:rsidRDefault="00D77E2A" w:rsidP="00D77E2A">
      <w:pPr>
        <w:spacing w:after="0" w:line="240" w:lineRule="auto"/>
        <w:contextualSpacing/>
        <w:jc w:val="center"/>
        <w:rPr>
          <w:rFonts w:ascii="Times New Roman" w:hAnsi="Times New Roman" w:cs="Times New Roman"/>
          <w:sz w:val="24"/>
          <w:szCs w:val="24"/>
        </w:rPr>
      </w:pPr>
    </w:p>
    <w:p w14:paraId="55BF0AF6" w14:textId="77777777" w:rsidR="00D77E2A" w:rsidRDefault="00D77E2A" w:rsidP="00D77E2A">
      <w:pPr>
        <w:pStyle w:val="NormalWeb"/>
        <w:rPr>
          <w:rFonts w:eastAsiaTheme="minorEastAsia"/>
        </w:rPr>
      </w:pPr>
      <w:r>
        <w:t xml:space="preserve">Now look at the fourth number from the bottom. That is 5x+8y, and the sum is 11 times the number: </w:t>
      </w:r>
      <m:oMath>
        <m:r>
          <w:rPr>
            <w:rFonts w:ascii="Cambria Math" w:hAnsi="Cambria Math"/>
          </w:rPr>
          <m:t>11</m:t>
        </m:r>
        <m:d>
          <m:dPr>
            <m:ctrlPr>
              <w:rPr>
                <w:rFonts w:ascii="Cambria Math" w:hAnsi="Cambria Math"/>
                <w:i/>
              </w:rPr>
            </m:ctrlPr>
          </m:dPr>
          <m:e>
            <m:r>
              <w:rPr>
                <w:rFonts w:ascii="Cambria Math" w:hAnsi="Cambria Math"/>
              </w:rPr>
              <m:t>5x+8y</m:t>
            </m:r>
          </m:e>
        </m:d>
        <m:r>
          <w:rPr>
            <w:rFonts w:ascii="Cambria Math" w:hAnsi="Cambria Math"/>
          </w:rPr>
          <m:t>=55x+88y</m:t>
        </m:r>
      </m:oMath>
      <w:r>
        <w:rPr>
          <w:rFonts w:eastAsiaTheme="minorEastAsia"/>
        </w:rPr>
        <w:t xml:space="preserve">. </w:t>
      </w:r>
    </w:p>
    <w:p w14:paraId="1D1473BC" w14:textId="77777777" w:rsidR="00D77E2A" w:rsidRPr="00D77E2A" w:rsidRDefault="00D77E2A" w:rsidP="00D77E2A">
      <w:pPr>
        <w:pStyle w:val="NormalWeb"/>
        <w:rPr>
          <w:i/>
          <w:iCs/>
        </w:rPr>
      </w:pPr>
      <w:r>
        <w:t xml:space="preserve">So the trick works by a special property of adding up exactly ten numbers from a Fibonacci-like sequence and will work for any two starting values </w:t>
      </w:r>
      <m:oMath>
        <m:r>
          <w:rPr>
            <w:rFonts w:ascii="Cambria Math" w:hAnsi="Cambria Math"/>
          </w:rPr>
          <m:t>x</m:t>
        </m:r>
      </m:oMath>
      <w:r>
        <w:t xml:space="preserve"> and </w:t>
      </w:r>
      <m:oMath>
        <m:r>
          <w:rPr>
            <w:rFonts w:ascii="Cambria Math" w:hAnsi="Cambria Math"/>
          </w:rPr>
          <m:t>y</m:t>
        </m:r>
      </m:oMath>
      <w:r>
        <w:t xml:space="preserve">!!! </w:t>
      </w:r>
      <w:r w:rsidRPr="00D77E2A">
        <w:rPr>
          <w:i/>
          <w:iCs/>
        </w:rPr>
        <w:t xml:space="preserve">Also, did you notice that the multiples of </w:t>
      </w:r>
      <m:oMath>
        <m:r>
          <w:rPr>
            <w:rFonts w:ascii="Cambria Math" w:hAnsi="Cambria Math"/>
          </w:rPr>
          <m:t>x</m:t>
        </m:r>
      </m:oMath>
      <w:r w:rsidRPr="00D77E2A">
        <w:rPr>
          <w:i/>
          <w:iCs/>
        </w:rPr>
        <w:t xml:space="preserve"> and </w:t>
      </w:r>
      <m:oMath>
        <m:r>
          <w:rPr>
            <w:rFonts w:ascii="Cambria Math" w:hAnsi="Cambria Math"/>
          </w:rPr>
          <m:t>y</m:t>
        </m:r>
      </m:oMath>
      <w:r w:rsidRPr="00D77E2A">
        <w:rPr>
          <w:i/>
          <w:iCs/>
        </w:rPr>
        <w:t xml:space="preserve"> were the Fibonacci numbers?</w:t>
      </w:r>
    </w:p>
    <w:p w14:paraId="34A8AA25" w14:textId="77777777" w:rsidR="00D77E2A" w:rsidRDefault="00D77E2A" w:rsidP="00D77E2A">
      <w:pPr>
        <w:spacing w:after="0" w:line="240" w:lineRule="auto"/>
        <w:contextualSpacing/>
        <w:rPr>
          <w:rFonts w:ascii="Times New Roman" w:eastAsiaTheme="minorEastAsia" w:hAnsi="Times New Roman" w:cs="Times New Roman"/>
          <w:sz w:val="24"/>
          <w:szCs w:val="24"/>
        </w:rPr>
      </w:pPr>
    </w:p>
    <w:p w14:paraId="459425C8" w14:textId="77777777" w:rsidR="00D77E2A" w:rsidRDefault="00D77E2A" w:rsidP="00D77E2A">
      <w:pPr>
        <w:spacing w:after="0" w:line="240" w:lineRule="auto"/>
        <w:contextualSpacing/>
        <w:rPr>
          <w:rFonts w:ascii="Times New Roman" w:eastAsiaTheme="minorEastAsia" w:hAnsi="Times New Roman" w:cs="Times New Roman"/>
          <w:sz w:val="24"/>
          <w:szCs w:val="24"/>
        </w:rPr>
      </w:pPr>
    </w:p>
    <w:sdt>
      <w:sdtPr>
        <w:rPr>
          <w:rFonts w:asciiTheme="minorHAnsi" w:eastAsiaTheme="minorHAnsi" w:hAnsiTheme="minorHAnsi" w:cstheme="minorBidi"/>
          <w:b w:val="0"/>
          <w:bCs w:val="0"/>
          <w:color w:val="auto"/>
          <w:sz w:val="22"/>
          <w:szCs w:val="22"/>
          <w:lang w:bidi="ar-SA"/>
        </w:rPr>
        <w:id w:val="387352172"/>
        <w:docPartObj>
          <w:docPartGallery w:val="Bibliographies"/>
          <w:docPartUnique/>
        </w:docPartObj>
      </w:sdtPr>
      <w:sdtEndPr/>
      <w:sdtContent>
        <w:p w14:paraId="5F7A496A" w14:textId="77777777" w:rsidR="00033B3C" w:rsidRDefault="00033B3C" w:rsidP="00033B3C">
          <w:pPr>
            <w:pStyle w:val="Heading1"/>
          </w:pPr>
          <w:r>
            <w:t>Bibliography</w:t>
          </w:r>
        </w:p>
        <w:sdt>
          <w:sdtPr>
            <w:id w:val="111145805"/>
            <w:bibliography/>
          </w:sdtPr>
          <w:sdtEndPr/>
          <w:sdtContent>
            <w:p w14:paraId="715F4697" w14:textId="77777777" w:rsidR="00033B3C" w:rsidRDefault="00EE370F" w:rsidP="00033B3C">
              <w:pPr>
                <w:pStyle w:val="Bibliography"/>
                <w:rPr>
                  <w:noProof/>
                </w:rPr>
              </w:pPr>
              <w:r>
                <w:fldChar w:fldCharType="begin"/>
              </w:r>
              <w:r w:rsidR="00033B3C">
                <w:instrText xml:space="preserve"> BIBLIOGRAPHY </w:instrText>
              </w:r>
              <w:r>
                <w:fldChar w:fldCharType="separate"/>
              </w:r>
              <w:r w:rsidR="00033B3C">
                <w:rPr>
                  <w:noProof/>
                </w:rPr>
                <w:t xml:space="preserve">Beck, M., &amp; Ross, G. (2010). </w:t>
              </w:r>
              <w:r w:rsidR="00033B3C">
                <w:rPr>
                  <w:i/>
                  <w:iCs/>
                  <w:noProof/>
                </w:rPr>
                <w:t>The Art of Proof: Basic Training for Deeper Mathematics.</w:t>
              </w:r>
              <w:r w:rsidR="00033B3C">
                <w:rPr>
                  <w:noProof/>
                </w:rPr>
                <w:t xml:space="preserve"> New York: Springer.</w:t>
              </w:r>
            </w:p>
            <w:p w14:paraId="6F23FBF3" w14:textId="77777777" w:rsidR="00033B3C" w:rsidRDefault="00033B3C" w:rsidP="00033B3C">
              <w:pPr>
                <w:pStyle w:val="Bibliography"/>
                <w:rPr>
                  <w:noProof/>
                </w:rPr>
              </w:pPr>
              <w:r>
                <w:rPr>
                  <w:noProof/>
                </w:rPr>
                <w:t xml:space="preserve">Long, C. T. (1985). On a Fibonacci Arithmatical Trick. </w:t>
              </w:r>
              <w:r>
                <w:rPr>
                  <w:i/>
                  <w:iCs/>
                  <w:noProof/>
                </w:rPr>
                <w:t>Fibonacci Quarterly</w:t>
              </w:r>
              <w:r>
                <w:rPr>
                  <w:noProof/>
                </w:rPr>
                <w:t xml:space="preserve"> </w:t>
              </w:r>
              <w:r>
                <w:rPr>
                  <w:i/>
                  <w:iCs/>
                  <w:noProof/>
                </w:rPr>
                <w:t>, 23</w:t>
              </w:r>
              <w:r>
                <w:rPr>
                  <w:noProof/>
                </w:rPr>
                <w:t>, 221-231.</w:t>
              </w:r>
            </w:p>
            <w:p w14:paraId="52858519" w14:textId="77777777" w:rsidR="00033B3C" w:rsidRDefault="00033B3C" w:rsidP="00033B3C">
              <w:pPr>
                <w:pStyle w:val="Bibliography"/>
                <w:rPr>
                  <w:noProof/>
                </w:rPr>
              </w:pPr>
              <w:r>
                <w:rPr>
                  <w:noProof/>
                </w:rPr>
                <w:t xml:space="preserve">Parmanand, S. (1985). The So-called Fibonacci numbers in ancient and medieval India. </w:t>
              </w:r>
              <w:r>
                <w:rPr>
                  <w:i/>
                  <w:iCs/>
                  <w:noProof/>
                </w:rPr>
                <w:t>Historia Mathematics</w:t>
              </w:r>
              <w:r>
                <w:rPr>
                  <w:noProof/>
                </w:rPr>
                <w:t xml:space="preserve"> </w:t>
              </w:r>
              <w:r>
                <w:rPr>
                  <w:i/>
                  <w:iCs/>
                  <w:noProof/>
                </w:rPr>
                <w:t>, 12</w:t>
              </w:r>
              <w:r>
                <w:rPr>
                  <w:noProof/>
                </w:rPr>
                <w:t xml:space="preserve"> (3), 229-244.</w:t>
              </w:r>
            </w:p>
            <w:p w14:paraId="674FF89B" w14:textId="77777777" w:rsidR="00033B3C" w:rsidRDefault="00EE370F" w:rsidP="00033B3C">
              <w:r>
                <w:fldChar w:fldCharType="end"/>
              </w:r>
            </w:p>
          </w:sdtContent>
        </w:sdt>
      </w:sdtContent>
    </w:sdt>
    <w:p w14:paraId="02013B10" w14:textId="77777777" w:rsidR="00D77E2A" w:rsidRPr="00D77E2A" w:rsidRDefault="00D77E2A" w:rsidP="00D77E2A">
      <w:pPr>
        <w:spacing w:after="0" w:line="240" w:lineRule="auto"/>
        <w:contextualSpacing/>
        <w:rPr>
          <w:rFonts w:ascii="Times New Roman" w:hAnsi="Times New Roman" w:cs="Times New Roman"/>
          <w:sz w:val="24"/>
          <w:szCs w:val="24"/>
        </w:rPr>
      </w:pPr>
    </w:p>
    <w:sectPr w:rsidR="00D77E2A" w:rsidRPr="00D77E2A" w:rsidSect="00F45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Vrinda">
    <w:panose1 w:val="00000000000000000000"/>
    <w:charset w:val="01"/>
    <w:family w:val="roman"/>
    <w:notTrueType/>
    <w:pitch w:val="variable"/>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2"/>
  </w:compat>
  <w:rsids>
    <w:rsidRoot w:val="00891C22"/>
    <w:rsid w:val="00033B3C"/>
    <w:rsid w:val="00062178"/>
    <w:rsid w:val="001134AA"/>
    <w:rsid w:val="00117804"/>
    <w:rsid w:val="001464A9"/>
    <w:rsid w:val="001E4D89"/>
    <w:rsid w:val="00313A85"/>
    <w:rsid w:val="00324E53"/>
    <w:rsid w:val="00341A73"/>
    <w:rsid w:val="00365711"/>
    <w:rsid w:val="003876F8"/>
    <w:rsid w:val="003D52EE"/>
    <w:rsid w:val="00457BC6"/>
    <w:rsid w:val="004D40C6"/>
    <w:rsid w:val="004D6E82"/>
    <w:rsid w:val="00513899"/>
    <w:rsid w:val="0052537D"/>
    <w:rsid w:val="005D4F0F"/>
    <w:rsid w:val="006056F9"/>
    <w:rsid w:val="0063046C"/>
    <w:rsid w:val="00632CF8"/>
    <w:rsid w:val="00657FA0"/>
    <w:rsid w:val="00671938"/>
    <w:rsid w:val="006A174E"/>
    <w:rsid w:val="006F7D26"/>
    <w:rsid w:val="00707CEE"/>
    <w:rsid w:val="00740013"/>
    <w:rsid w:val="00751533"/>
    <w:rsid w:val="007D3BB3"/>
    <w:rsid w:val="008473E4"/>
    <w:rsid w:val="008615D5"/>
    <w:rsid w:val="00891C22"/>
    <w:rsid w:val="008E71D9"/>
    <w:rsid w:val="009F076D"/>
    <w:rsid w:val="00A12F9F"/>
    <w:rsid w:val="00AB6ABE"/>
    <w:rsid w:val="00AF3DD4"/>
    <w:rsid w:val="00AF58B1"/>
    <w:rsid w:val="00B43C40"/>
    <w:rsid w:val="00BB0482"/>
    <w:rsid w:val="00C17B5D"/>
    <w:rsid w:val="00C93371"/>
    <w:rsid w:val="00D77E2A"/>
    <w:rsid w:val="00E12488"/>
    <w:rsid w:val="00E524A0"/>
    <w:rsid w:val="00EA3968"/>
    <w:rsid w:val="00EE370F"/>
    <w:rsid w:val="00F16AC6"/>
    <w:rsid w:val="00F45740"/>
    <w:rsid w:val="00F52D66"/>
    <w:rsid w:val="00F609F6"/>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1387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40"/>
  </w:style>
  <w:style w:type="paragraph" w:styleId="Heading1">
    <w:name w:val="heading 1"/>
    <w:basedOn w:val="Normal"/>
    <w:next w:val="Normal"/>
    <w:link w:val="Heading1Char"/>
    <w:uiPriority w:val="9"/>
    <w:qFormat/>
    <w:rsid w:val="006056F9"/>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1C22"/>
    <w:pPr>
      <w:spacing w:before="100" w:beforeAutospacing="1" w:after="100" w:afterAutospacing="1" w:line="240" w:lineRule="auto"/>
    </w:pPr>
    <w:rPr>
      <w:rFonts w:ascii="Times New Roman" w:eastAsia="Times New Roman" w:hAnsi="Times New Roman" w:cs="Times New Roman"/>
      <w:sz w:val="24"/>
      <w:szCs w:val="24"/>
      <w:lang w:bidi="bn-BD"/>
    </w:rPr>
  </w:style>
  <w:style w:type="character" w:styleId="PlaceholderText">
    <w:name w:val="Placeholder Text"/>
    <w:basedOn w:val="DefaultParagraphFont"/>
    <w:uiPriority w:val="99"/>
    <w:semiHidden/>
    <w:rsid w:val="00A12F9F"/>
    <w:rPr>
      <w:color w:val="808080"/>
    </w:rPr>
  </w:style>
  <w:style w:type="paragraph" w:styleId="BalloonText">
    <w:name w:val="Balloon Text"/>
    <w:basedOn w:val="Normal"/>
    <w:link w:val="BalloonTextChar"/>
    <w:uiPriority w:val="99"/>
    <w:semiHidden/>
    <w:unhideWhenUsed/>
    <w:rsid w:val="00A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9F"/>
    <w:rPr>
      <w:rFonts w:ascii="Tahoma" w:hAnsi="Tahoma" w:cs="Tahoma"/>
      <w:sz w:val="16"/>
      <w:szCs w:val="16"/>
    </w:rPr>
  </w:style>
  <w:style w:type="character" w:customStyle="1" w:styleId="green">
    <w:name w:val="green"/>
    <w:basedOn w:val="DefaultParagraphFont"/>
    <w:rsid w:val="00341A73"/>
  </w:style>
  <w:style w:type="character" w:customStyle="1" w:styleId="blue">
    <w:name w:val="blue"/>
    <w:basedOn w:val="DefaultParagraphFont"/>
    <w:rsid w:val="00341A73"/>
  </w:style>
  <w:style w:type="character" w:customStyle="1" w:styleId="red">
    <w:name w:val="red"/>
    <w:basedOn w:val="DefaultParagraphFont"/>
    <w:rsid w:val="00341A73"/>
  </w:style>
  <w:style w:type="character" w:customStyle="1" w:styleId="index">
    <w:name w:val="index"/>
    <w:basedOn w:val="DefaultParagraphFont"/>
    <w:rsid w:val="00671938"/>
  </w:style>
  <w:style w:type="paragraph" w:styleId="ListParagraph">
    <w:name w:val="List Paragraph"/>
    <w:basedOn w:val="Normal"/>
    <w:uiPriority w:val="34"/>
    <w:qFormat/>
    <w:rsid w:val="008615D5"/>
    <w:pPr>
      <w:ind w:left="720"/>
      <w:contextualSpacing/>
    </w:pPr>
  </w:style>
  <w:style w:type="character" w:styleId="Hyperlink">
    <w:name w:val="Hyperlink"/>
    <w:basedOn w:val="DefaultParagraphFont"/>
    <w:uiPriority w:val="99"/>
    <w:unhideWhenUsed/>
    <w:rsid w:val="00062178"/>
    <w:rPr>
      <w:color w:val="0000FF" w:themeColor="hyperlink"/>
      <w:u w:val="single"/>
    </w:rPr>
  </w:style>
  <w:style w:type="paragraph" w:styleId="Bibliography">
    <w:name w:val="Bibliography"/>
    <w:basedOn w:val="Normal"/>
    <w:next w:val="Normal"/>
    <w:uiPriority w:val="37"/>
    <w:unhideWhenUsed/>
    <w:rsid w:val="006056F9"/>
  </w:style>
  <w:style w:type="character" w:customStyle="1" w:styleId="Heading1Char">
    <w:name w:val="Heading 1 Char"/>
    <w:basedOn w:val="DefaultParagraphFont"/>
    <w:link w:val="Heading1"/>
    <w:uiPriority w:val="9"/>
    <w:rsid w:val="006056F9"/>
    <w:rPr>
      <w:rFonts w:asciiTheme="majorHAnsi" w:eastAsiaTheme="majorEastAsia" w:hAnsiTheme="majorHAnsi" w:cstheme="majorBidi"/>
      <w:b/>
      <w:bCs/>
      <w:color w:val="365F91" w:themeColor="accent1" w:themeShade="BF"/>
      <w:sz w:val="28"/>
      <w:szCs w:val="28"/>
      <w:lang w:bidi="en-US"/>
    </w:rPr>
  </w:style>
  <w:style w:type="character" w:styleId="FollowedHyperlink">
    <w:name w:val="FollowedHyperlink"/>
    <w:basedOn w:val="DefaultParagraphFont"/>
    <w:uiPriority w:val="99"/>
    <w:semiHidden/>
    <w:unhideWhenUsed/>
    <w:rsid w:val="006A174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80203">
      <w:bodyDiv w:val="1"/>
      <w:marLeft w:val="0"/>
      <w:marRight w:val="0"/>
      <w:marTop w:val="0"/>
      <w:marBottom w:val="0"/>
      <w:divBdr>
        <w:top w:val="none" w:sz="0" w:space="0" w:color="auto"/>
        <w:left w:val="none" w:sz="0" w:space="0" w:color="auto"/>
        <w:bottom w:val="none" w:sz="0" w:space="0" w:color="auto"/>
        <w:right w:val="none" w:sz="0" w:space="0" w:color="auto"/>
      </w:divBdr>
    </w:div>
    <w:div w:id="374308635">
      <w:bodyDiv w:val="1"/>
      <w:marLeft w:val="0"/>
      <w:marRight w:val="0"/>
      <w:marTop w:val="0"/>
      <w:marBottom w:val="0"/>
      <w:divBdr>
        <w:top w:val="none" w:sz="0" w:space="0" w:color="auto"/>
        <w:left w:val="none" w:sz="0" w:space="0" w:color="auto"/>
        <w:bottom w:val="none" w:sz="0" w:space="0" w:color="auto"/>
        <w:right w:val="none" w:sz="0" w:space="0" w:color="auto"/>
      </w:divBdr>
    </w:div>
    <w:div w:id="878858447">
      <w:bodyDiv w:val="1"/>
      <w:marLeft w:val="0"/>
      <w:marRight w:val="0"/>
      <w:marTop w:val="0"/>
      <w:marBottom w:val="0"/>
      <w:divBdr>
        <w:top w:val="none" w:sz="0" w:space="0" w:color="auto"/>
        <w:left w:val="none" w:sz="0" w:space="0" w:color="auto"/>
        <w:bottom w:val="none" w:sz="0" w:space="0" w:color="auto"/>
        <w:right w:val="none" w:sz="0" w:space="0" w:color="auto"/>
      </w:divBdr>
    </w:div>
    <w:div w:id="1206680075">
      <w:bodyDiv w:val="1"/>
      <w:marLeft w:val="0"/>
      <w:marRight w:val="0"/>
      <w:marTop w:val="0"/>
      <w:marBottom w:val="0"/>
      <w:divBdr>
        <w:top w:val="none" w:sz="0" w:space="0" w:color="auto"/>
        <w:left w:val="none" w:sz="0" w:space="0" w:color="auto"/>
        <w:bottom w:val="none" w:sz="0" w:space="0" w:color="auto"/>
        <w:right w:val="none" w:sz="0" w:space="0" w:color="auto"/>
      </w:divBdr>
    </w:div>
    <w:div w:id="1222406581">
      <w:bodyDiv w:val="1"/>
      <w:marLeft w:val="0"/>
      <w:marRight w:val="0"/>
      <w:marTop w:val="0"/>
      <w:marBottom w:val="0"/>
      <w:divBdr>
        <w:top w:val="none" w:sz="0" w:space="0" w:color="auto"/>
        <w:left w:val="none" w:sz="0" w:space="0" w:color="auto"/>
        <w:bottom w:val="none" w:sz="0" w:space="0" w:color="auto"/>
        <w:right w:val="none" w:sz="0" w:space="0" w:color="auto"/>
      </w:divBdr>
    </w:div>
    <w:div w:id="1249196431">
      <w:bodyDiv w:val="1"/>
      <w:marLeft w:val="0"/>
      <w:marRight w:val="0"/>
      <w:marTop w:val="0"/>
      <w:marBottom w:val="0"/>
      <w:divBdr>
        <w:top w:val="none" w:sz="0" w:space="0" w:color="auto"/>
        <w:left w:val="none" w:sz="0" w:space="0" w:color="auto"/>
        <w:bottom w:val="none" w:sz="0" w:space="0" w:color="auto"/>
        <w:right w:val="none" w:sz="0" w:space="0" w:color="auto"/>
      </w:divBdr>
    </w:div>
    <w:div w:id="1262377619">
      <w:bodyDiv w:val="1"/>
      <w:marLeft w:val="0"/>
      <w:marRight w:val="0"/>
      <w:marTop w:val="0"/>
      <w:marBottom w:val="0"/>
      <w:divBdr>
        <w:top w:val="none" w:sz="0" w:space="0" w:color="auto"/>
        <w:left w:val="none" w:sz="0" w:space="0" w:color="auto"/>
        <w:bottom w:val="none" w:sz="0" w:space="0" w:color="auto"/>
        <w:right w:val="none" w:sz="0" w:space="0" w:color="auto"/>
      </w:divBdr>
    </w:div>
    <w:div w:id="1868719380">
      <w:bodyDiv w:val="1"/>
      <w:marLeft w:val="0"/>
      <w:marRight w:val="0"/>
      <w:marTop w:val="0"/>
      <w:marBottom w:val="0"/>
      <w:divBdr>
        <w:top w:val="none" w:sz="0" w:space="0" w:color="auto"/>
        <w:left w:val="none" w:sz="0" w:space="0" w:color="auto"/>
        <w:bottom w:val="none" w:sz="0" w:space="0" w:color="auto"/>
        <w:right w:val="none" w:sz="0" w:space="0" w:color="auto"/>
      </w:divBdr>
    </w:div>
    <w:div w:id="1969319445">
      <w:bodyDiv w:val="1"/>
      <w:marLeft w:val="0"/>
      <w:marRight w:val="0"/>
      <w:marTop w:val="0"/>
      <w:marBottom w:val="0"/>
      <w:divBdr>
        <w:top w:val="none" w:sz="0" w:space="0" w:color="auto"/>
        <w:left w:val="none" w:sz="0" w:space="0" w:color="auto"/>
        <w:bottom w:val="none" w:sz="0" w:space="0" w:color="auto"/>
        <w:right w:val="none" w:sz="0" w:space="0" w:color="auto"/>
      </w:divBdr>
    </w:div>
    <w:div w:id="20475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s://www.khanacademy.org/math/recreational-math/vi-hart/spirals-fibonacci/v/doodling-in-math--spirals--fibonacci--and-being-a-plant--1-of-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Bec10</b:Tag>
    <b:SourceType>Book</b:SourceType>
    <b:Guid>{02A91CF9-D672-4E8F-A84D-62E8E3AB556B}</b:Guid>
    <b:LCID>uz-Cyrl-UZ</b:LCID>
    <b:Author>
      <b:Author>
        <b:NameList>
          <b:Person>
            <b:Last>Beck</b:Last>
            <b:First>Matthias</b:First>
          </b:Person>
          <b:Person>
            <b:Last>Ross</b:Last>
            <b:First>Geoghegan</b:First>
          </b:Person>
        </b:NameList>
      </b:Author>
    </b:Author>
    <b:Title>The Art of Proof: Basic Training for Deeper Mathematics</b:Title>
    <b:Year>2010</b:Year>
    <b:City>New York</b:City>
    <b:Publisher>Springer</b:Publisher>
    <b:RefOrder>1</b:RefOrder>
  </b:Source>
  <b:Source>
    <b:Tag>Par85</b:Tag>
    <b:SourceType>JournalArticle</b:SourceType>
    <b:Guid>{901EA27D-ACB3-402C-A32D-29081C416AA9}</b:Guid>
    <b:LCID>uz-Cyrl-UZ</b:LCID>
    <b:Author>
      <b:Author>
        <b:NameList>
          <b:Person>
            <b:Last>Parmanand</b:Last>
            <b:First>Singh</b:First>
          </b:Person>
        </b:NameList>
      </b:Author>
    </b:Author>
    <b:Title>The So-called Fibonacci numbers in ancient and medieval India</b:Title>
    <b:Year>1985</b:Year>
    <b:JournalName>Historia Mathematics</b:JournalName>
    <b:Pages>229-244</b:Pages>
    <b:Volume>12</b:Volume>
    <b:Issue>3</b:Issue>
    <b:RefOrder>2</b:RefOrder>
  </b:Source>
  <b:Source>
    <b:Tag>Lon85</b:Tag>
    <b:SourceType>JournalArticle</b:SourceType>
    <b:Guid>{71D15F5E-F625-4BFD-89DF-4C99B2E01429}</b:Guid>
    <b:LCID>uz-Cyrl-UZ</b:LCID>
    <b:Author>
      <b:Author>
        <b:NameList>
          <b:Person>
            <b:Last>Long</b:Last>
            <b:First>C</b:First>
            <b:Middle>T</b:Middle>
          </b:Person>
        </b:NameList>
      </b:Author>
    </b:Author>
    <b:Title>On a Fibonacci Arithmatical Trick</b:Title>
    <b:JournalName>Fibonacci Quarterly</b:JournalName>
    <b:Year>1985</b:Year>
    <b:Pages>221-231</b:Pages>
    <b:Volume>23</b:Volume>
    <b:RefOrder>3</b:RefOrder>
  </b:Source>
</b:Sources>
</file>

<file path=customXml/itemProps1.xml><?xml version="1.0" encoding="utf-8"?>
<ds:datastoreItem xmlns:ds="http://schemas.openxmlformats.org/officeDocument/2006/customXml" ds:itemID="{950C0D6A-F0A9-CF4E-AA59-7A3E8AEA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7</Pages>
  <Words>1486</Words>
  <Characters>8474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 Laptop</dc:creator>
  <cp:keywords/>
  <dc:description/>
  <cp:lastModifiedBy>James W. Wilson Wilson</cp:lastModifiedBy>
  <cp:revision>13</cp:revision>
  <cp:lastPrinted>2014-02-10T02:10:00Z</cp:lastPrinted>
  <dcterms:created xsi:type="dcterms:W3CDTF">2014-02-09T18:58:00Z</dcterms:created>
  <dcterms:modified xsi:type="dcterms:W3CDTF">2014-04-18T16:34:00Z</dcterms:modified>
</cp:coreProperties>
</file>